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222F" w:rsidRDefault="0062222F" w:rsidP="0062222F">
      <w:pPr>
        <w:spacing w:after="0"/>
        <w:jc w:val="right"/>
        <w:rPr>
          <w:rFonts w:ascii="Times New Roman" w:hAnsi="Times New Roman" w:cs="Times New Roman"/>
          <w:sz w:val="28"/>
          <w:szCs w:val="28"/>
          <w:lang w:val="ru-RU"/>
        </w:rPr>
      </w:pPr>
      <w:bookmarkStart w:id="0" w:name="_GoBack"/>
      <w:r>
        <w:rPr>
          <w:rFonts w:ascii="Times New Roman" w:hAnsi="Times New Roman" w:cs="Times New Roman"/>
          <w:sz w:val="28"/>
          <w:szCs w:val="28"/>
          <w:lang w:val="ru-RU"/>
        </w:rPr>
        <w:t>Приложение</w:t>
      </w:r>
      <w:r w:rsidR="00540478">
        <w:rPr>
          <w:rFonts w:ascii="Times New Roman" w:hAnsi="Times New Roman" w:cs="Times New Roman"/>
          <w:sz w:val="28"/>
          <w:szCs w:val="28"/>
          <w:lang w:val="ru-RU"/>
        </w:rPr>
        <w:t xml:space="preserve"> № 2</w:t>
      </w:r>
      <w:r>
        <w:rPr>
          <w:rFonts w:ascii="Times New Roman" w:hAnsi="Times New Roman" w:cs="Times New Roman"/>
          <w:sz w:val="28"/>
          <w:szCs w:val="28"/>
          <w:lang w:val="ru-RU"/>
        </w:rPr>
        <w:t xml:space="preserve"> к ООП СОО</w:t>
      </w:r>
    </w:p>
    <w:p w:rsidR="0062222F" w:rsidRPr="00975423" w:rsidRDefault="0062222F" w:rsidP="0062222F">
      <w:pPr>
        <w:spacing w:after="0"/>
        <w:jc w:val="right"/>
        <w:rPr>
          <w:rFonts w:ascii="Times New Roman" w:hAnsi="Times New Roman" w:cs="Times New Roman"/>
          <w:sz w:val="28"/>
          <w:szCs w:val="28"/>
          <w:lang w:val="ru-RU"/>
        </w:rPr>
      </w:pPr>
      <w:r>
        <w:rPr>
          <w:rFonts w:ascii="Times New Roman" w:hAnsi="Times New Roman" w:cs="Times New Roman"/>
          <w:sz w:val="28"/>
          <w:szCs w:val="28"/>
          <w:lang w:val="ru-RU"/>
        </w:rPr>
        <w:t>(Утверждена приказом от 30.08.2023 г. № 41)</w:t>
      </w:r>
    </w:p>
    <w:p w:rsidR="0062222F" w:rsidRDefault="0062222F" w:rsidP="0062222F">
      <w:pPr>
        <w:pStyle w:val="a4"/>
        <w:jc w:val="center"/>
        <w:rPr>
          <w:rFonts w:ascii="Times New Roman" w:hAnsi="Times New Roman"/>
          <w:b/>
          <w:sz w:val="24"/>
        </w:rPr>
      </w:pPr>
    </w:p>
    <w:p w:rsidR="0062222F" w:rsidRDefault="0062222F" w:rsidP="0062222F">
      <w:pPr>
        <w:pStyle w:val="a4"/>
        <w:jc w:val="center"/>
        <w:rPr>
          <w:rFonts w:ascii="Times New Roman" w:hAnsi="Times New Roman"/>
          <w:b/>
          <w:sz w:val="24"/>
        </w:rPr>
      </w:pPr>
    </w:p>
    <w:p w:rsidR="0062222F" w:rsidRPr="00383C73" w:rsidRDefault="0062222F" w:rsidP="0062222F">
      <w:pPr>
        <w:pStyle w:val="a4"/>
        <w:jc w:val="center"/>
        <w:rPr>
          <w:rFonts w:ascii="Times New Roman" w:hAnsi="Times New Roman"/>
          <w:b/>
          <w:sz w:val="24"/>
        </w:rPr>
      </w:pPr>
      <w:r w:rsidRPr="00383C73">
        <w:rPr>
          <w:rFonts w:ascii="Times New Roman" w:hAnsi="Times New Roman"/>
          <w:b/>
          <w:sz w:val="24"/>
        </w:rPr>
        <w:t>Муниципальное бюджетное общеобразовательное учреждение</w:t>
      </w:r>
    </w:p>
    <w:p w:rsidR="0062222F" w:rsidRPr="00383C73" w:rsidRDefault="0062222F" w:rsidP="0062222F">
      <w:pPr>
        <w:pStyle w:val="a4"/>
        <w:jc w:val="center"/>
        <w:rPr>
          <w:rFonts w:ascii="Times New Roman" w:eastAsiaTheme="minorEastAsia" w:hAnsi="Times New Roman"/>
          <w:b/>
          <w:sz w:val="24"/>
        </w:rPr>
      </w:pPr>
      <w:r w:rsidRPr="00383C73">
        <w:rPr>
          <w:rFonts w:ascii="Times New Roman" w:hAnsi="Times New Roman"/>
          <w:b/>
          <w:sz w:val="24"/>
        </w:rPr>
        <w:t>«КОМСОМОЛЬСКАЯ СРЕДНЯЯ ШКОЛА»</w:t>
      </w:r>
    </w:p>
    <w:p w:rsidR="0062222F" w:rsidRPr="00383C73" w:rsidRDefault="0062222F" w:rsidP="0062222F">
      <w:pPr>
        <w:pStyle w:val="a4"/>
        <w:jc w:val="center"/>
        <w:rPr>
          <w:rFonts w:ascii="Times New Roman" w:hAnsi="Times New Roman"/>
          <w:b/>
          <w:sz w:val="24"/>
        </w:rPr>
      </w:pPr>
      <w:r w:rsidRPr="00383C73">
        <w:rPr>
          <w:rFonts w:ascii="Times New Roman" w:hAnsi="Times New Roman"/>
          <w:b/>
          <w:sz w:val="24"/>
        </w:rPr>
        <w:t>(МБОУ «Комсомольская СШ»)</w:t>
      </w:r>
    </w:p>
    <w:p w:rsidR="0062222F" w:rsidRPr="00CF1B2F" w:rsidRDefault="0062222F" w:rsidP="0062222F">
      <w:pPr>
        <w:spacing w:after="0"/>
        <w:ind w:left="120"/>
        <w:rPr>
          <w:lang w:val="ru-RU"/>
        </w:rPr>
      </w:pPr>
    </w:p>
    <w:p w:rsidR="0062222F" w:rsidRPr="00CF1B2F" w:rsidRDefault="0062222F" w:rsidP="0062222F">
      <w:pPr>
        <w:spacing w:after="0"/>
        <w:ind w:left="120"/>
        <w:rPr>
          <w:lang w:val="ru-RU"/>
        </w:rPr>
      </w:pPr>
    </w:p>
    <w:p w:rsidR="0062222F" w:rsidRPr="004F666A" w:rsidRDefault="0062222F" w:rsidP="0062222F">
      <w:pPr>
        <w:spacing w:after="0"/>
        <w:ind w:left="120"/>
        <w:rPr>
          <w:lang w:val="ru-RU"/>
        </w:rPr>
      </w:pPr>
    </w:p>
    <w:p w:rsidR="0062222F" w:rsidRDefault="0062222F" w:rsidP="0062222F">
      <w:pPr>
        <w:spacing w:after="0"/>
        <w:ind w:left="120"/>
        <w:rPr>
          <w:lang w:val="ru-RU"/>
        </w:rPr>
      </w:pPr>
    </w:p>
    <w:p w:rsidR="0062222F" w:rsidRDefault="0062222F" w:rsidP="0062222F">
      <w:pPr>
        <w:spacing w:after="0"/>
        <w:ind w:left="120"/>
        <w:rPr>
          <w:lang w:val="ru-RU"/>
        </w:rPr>
      </w:pPr>
    </w:p>
    <w:p w:rsidR="0062222F" w:rsidRDefault="0062222F" w:rsidP="0062222F">
      <w:pPr>
        <w:spacing w:after="0"/>
        <w:ind w:left="120"/>
        <w:rPr>
          <w:lang w:val="ru-RU"/>
        </w:rPr>
      </w:pPr>
    </w:p>
    <w:p w:rsidR="0062222F" w:rsidRDefault="0062222F" w:rsidP="0062222F">
      <w:pPr>
        <w:spacing w:after="0"/>
        <w:ind w:left="120"/>
        <w:rPr>
          <w:lang w:val="ru-RU"/>
        </w:rPr>
      </w:pPr>
    </w:p>
    <w:p w:rsidR="0062222F" w:rsidRDefault="0062222F" w:rsidP="0062222F">
      <w:pPr>
        <w:spacing w:after="0"/>
        <w:ind w:left="120"/>
        <w:rPr>
          <w:lang w:val="ru-RU"/>
        </w:rPr>
      </w:pPr>
    </w:p>
    <w:p w:rsidR="0062222F" w:rsidRDefault="0062222F" w:rsidP="0062222F">
      <w:pPr>
        <w:spacing w:after="0"/>
        <w:ind w:left="120"/>
        <w:rPr>
          <w:lang w:val="ru-RU"/>
        </w:rPr>
      </w:pPr>
    </w:p>
    <w:p w:rsidR="0062222F" w:rsidRPr="004F666A" w:rsidRDefault="0062222F" w:rsidP="0062222F">
      <w:pPr>
        <w:spacing w:after="0"/>
        <w:ind w:left="120"/>
        <w:rPr>
          <w:lang w:val="ru-RU"/>
        </w:rPr>
      </w:pPr>
    </w:p>
    <w:p w:rsidR="0062222F" w:rsidRPr="004F666A" w:rsidRDefault="0062222F" w:rsidP="0062222F">
      <w:pPr>
        <w:spacing w:after="0"/>
        <w:ind w:left="120"/>
        <w:rPr>
          <w:lang w:val="ru-RU"/>
        </w:rPr>
      </w:pPr>
    </w:p>
    <w:p w:rsidR="0062222F" w:rsidRPr="004F666A" w:rsidRDefault="0062222F" w:rsidP="0062222F">
      <w:pPr>
        <w:spacing w:after="0" w:line="408" w:lineRule="auto"/>
        <w:ind w:left="120"/>
        <w:jc w:val="center"/>
        <w:rPr>
          <w:lang w:val="ru-RU"/>
        </w:rPr>
      </w:pPr>
      <w:r w:rsidRPr="004F666A">
        <w:rPr>
          <w:rFonts w:ascii="Times New Roman" w:hAnsi="Times New Roman"/>
          <w:b/>
          <w:color w:val="000000"/>
          <w:sz w:val="28"/>
          <w:lang w:val="ru-RU"/>
        </w:rPr>
        <w:t>РАБОЧАЯ ПРОГРАММА</w:t>
      </w:r>
    </w:p>
    <w:p w:rsidR="0062222F" w:rsidRPr="004F666A" w:rsidRDefault="0062222F" w:rsidP="0062222F">
      <w:pPr>
        <w:spacing w:after="0" w:line="408" w:lineRule="auto"/>
        <w:ind w:left="120"/>
        <w:jc w:val="center"/>
        <w:rPr>
          <w:lang w:val="ru-RU"/>
        </w:rPr>
      </w:pPr>
      <w:r w:rsidRPr="004F666A">
        <w:rPr>
          <w:rFonts w:ascii="Times New Roman" w:hAnsi="Times New Roman"/>
          <w:color w:val="000000"/>
          <w:sz w:val="28"/>
          <w:lang w:val="ru-RU"/>
        </w:rPr>
        <w:t>(</w:t>
      </w:r>
      <w:r>
        <w:rPr>
          <w:rFonts w:ascii="Times New Roman" w:hAnsi="Times New Roman"/>
          <w:color w:val="000000"/>
          <w:sz w:val="28"/>
        </w:rPr>
        <w:t>ID</w:t>
      </w:r>
      <w:r>
        <w:rPr>
          <w:rFonts w:ascii="Times New Roman" w:hAnsi="Times New Roman"/>
          <w:color w:val="000000"/>
          <w:sz w:val="28"/>
          <w:lang w:val="ru-RU"/>
        </w:rPr>
        <w:t xml:space="preserve"> ………..</w:t>
      </w:r>
      <w:r w:rsidRPr="004F666A">
        <w:rPr>
          <w:rFonts w:ascii="Times New Roman" w:hAnsi="Times New Roman"/>
          <w:color w:val="000000"/>
          <w:sz w:val="28"/>
          <w:lang w:val="ru-RU"/>
        </w:rPr>
        <w:t>)</w:t>
      </w:r>
    </w:p>
    <w:p w:rsidR="0062222F" w:rsidRPr="004F666A" w:rsidRDefault="0062222F" w:rsidP="0062222F">
      <w:pPr>
        <w:spacing w:after="0"/>
        <w:ind w:left="120"/>
        <w:jc w:val="center"/>
        <w:rPr>
          <w:lang w:val="ru-RU"/>
        </w:rPr>
      </w:pPr>
    </w:p>
    <w:p w:rsidR="0062222F" w:rsidRPr="004F666A" w:rsidRDefault="0062222F" w:rsidP="0062222F">
      <w:pPr>
        <w:spacing w:after="0" w:line="408" w:lineRule="auto"/>
        <w:ind w:left="120"/>
        <w:jc w:val="center"/>
        <w:rPr>
          <w:lang w:val="ru-RU"/>
        </w:rPr>
      </w:pPr>
      <w:r w:rsidRPr="004F666A">
        <w:rPr>
          <w:rFonts w:ascii="Times New Roman" w:hAnsi="Times New Roman"/>
          <w:b/>
          <w:color w:val="000000"/>
          <w:sz w:val="28"/>
          <w:lang w:val="ru-RU"/>
        </w:rPr>
        <w:t>учебного предмета «</w:t>
      </w:r>
      <w:r>
        <w:rPr>
          <w:rFonts w:ascii="Times New Roman" w:hAnsi="Times New Roman"/>
          <w:b/>
          <w:color w:val="000000"/>
          <w:sz w:val="28"/>
          <w:lang w:val="ru-RU"/>
        </w:rPr>
        <w:t>Литература</w:t>
      </w:r>
      <w:r w:rsidRPr="004F666A">
        <w:rPr>
          <w:rFonts w:ascii="Times New Roman" w:hAnsi="Times New Roman"/>
          <w:b/>
          <w:color w:val="000000"/>
          <w:sz w:val="28"/>
          <w:lang w:val="ru-RU"/>
        </w:rPr>
        <w:t>»</w:t>
      </w:r>
    </w:p>
    <w:p w:rsidR="0062222F" w:rsidRPr="004F666A" w:rsidRDefault="0062222F" w:rsidP="0062222F">
      <w:pPr>
        <w:spacing w:after="0" w:line="408" w:lineRule="auto"/>
        <w:ind w:left="120"/>
        <w:jc w:val="center"/>
        <w:rPr>
          <w:lang w:val="ru-RU"/>
        </w:rPr>
      </w:pPr>
      <w:r w:rsidRPr="004F666A">
        <w:rPr>
          <w:rFonts w:ascii="Times New Roman" w:hAnsi="Times New Roman"/>
          <w:color w:val="000000"/>
          <w:sz w:val="28"/>
          <w:lang w:val="ru-RU"/>
        </w:rPr>
        <w:t xml:space="preserve">для обучающихся </w:t>
      </w:r>
      <w:r>
        <w:rPr>
          <w:rFonts w:ascii="Times New Roman" w:hAnsi="Times New Roman"/>
          <w:color w:val="000000"/>
          <w:sz w:val="28"/>
          <w:lang w:val="ru-RU"/>
        </w:rPr>
        <w:t>10-11</w:t>
      </w:r>
      <w:r w:rsidRPr="004F666A">
        <w:rPr>
          <w:rFonts w:ascii="Times New Roman" w:hAnsi="Times New Roman"/>
          <w:color w:val="000000"/>
          <w:sz w:val="28"/>
          <w:lang w:val="ru-RU"/>
        </w:rPr>
        <w:t xml:space="preserve"> классов </w:t>
      </w:r>
    </w:p>
    <w:p w:rsidR="0062222F" w:rsidRPr="004F666A" w:rsidRDefault="0062222F" w:rsidP="0062222F">
      <w:pPr>
        <w:spacing w:after="0"/>
        <w:ind w:left="120"/>
        <w:jc w:val="center"/>
        <w:rPr>
          <w:lang w:val="ru-RU"/>
        </w:rPr>
      </w:pPr>
    </w:p>
    <w:p w:rsidR="0062222F" w:rsidRPr="004F666A" w:rsidRDefault="0062222F" w:rsidP="0062222F">
      <w:pPr>
        <w:spacing w:after="0"/>
        <w:ind w:left="120"/>
        <w:jc w:val="center"/>
        <w:rPr>
          <w:lang w:val="ru-RU"/>
        </w:rPr>
      </w:pPr>
    </w:p>
    <w:p w:rsidR="0062222F" w:rsidRPr="004F666A" w:rsidRDefault="0062222F" w:rsidP="0062222F">
      <w:pPr>
        <w:spacing w:after="0"/>
        <w:ind w:left="120"/>
        <w:jc w:val="center"/>
        <w:rPr>
          <w:lang w:val="ru-RU"/>
        </w:rPr>
      </w:pPr>
    </w:p>
    <w:p w:rsidR="0062222F" w:rsidRPr="004F666A" w:rsidRDefault="0062222F" w:rsidP="0062222F">
      <w:pPr>
        <w:spacing w:after="0"/>
        <w:ind w:left="120"/>
        <w:jc w:val="center"/>
        <w:rPr>
          <w:lang w:val="ru-RU"/>
        </w:rPr>
      </w:pPr>
    </w:p>
    <w:p w:rsidR="0062222F" w:rsidRDefault="0062222F" w:rsidP="0062222F">
      <w:pPr>
        <w:spacing w:after="0"/>
        <w:rPr>
          <w:lang w:val="ru-RU"/>
        </w:rPr>
      </w:pPr>
    </w:p>
    <w:p w:rsidR="0062222F" w:rsidRDefault="0062222F" w:rsidP="0062222F">
      <w:pPr>
        <w:spacing w:after="0"/>
        <w:rPr>
          <w:lang w:val="ru-RU"/>
        </w:rPr>
      </w:pPr>
    </w:p>
    <w:p w:rsidR="0062222F" w:rsidRDefault="0062222F" w:rsidP="0062222F">
      <w:pPr>
        <w:spacing w:after="0"/>
        <w:rPr>
          <w:lang w:val="ru-RU"/>
        </w:rPr>
      </w:pPr>
    </w:p>
    <w:p w:rsidR="0062222F" w:rsidRDefault="0062222F" w:rsidP="0062222F">
      <w:pPr>
        <w:spacing w:after="0"/>
        <w:rPr>
          <w:lang w:val="ru-RU"/>
        </w:rPr>
      </w:pPr>
    </w:p>
    <w:p w:rsidR="0062222F" w:rsidRDefault="0062222F" w:rsidP="0062222F">
      <w:pPr>
        <w:spacing w:after="0"/>
        <w:rPr>
          <w:lang w:val="ru-RU"/>
        </w:rPr>
      </w:pPr>
    </w:p>
    <w:p w:rsidR="0062222F" w:rsidRDefault="0062222F" w:rsidP="0062222F">
      <w:pPr>
        <w:spacing w:after="0"/>
        <w:rPr>
          <w:lang w:val="ru-RU"/>
        </w:rPr>
      </w:pPr>
    </w:p>
    <w:p w:rsidR="0062222F" w:rsidRDefault="0062222F" w:rsidP="0062222F">
      <w:pPr>
        <w:spacing w:after="0"/>
        <w:rPr>
          <w:lang w:val="ru-RU"/>
        </w:rPr>
      </w:pPr>
    </w:p>
    <w:p w:rsidR="0062222F" w:rsidRDefault="0062222F" w:rsidP="0062222F">
      <w:pPr>
        <w:spacing w:after="0"/>
        <w:rPr>
          <w:lang w:val="ru-RU"/>
        </w:rPr>
      </w:pPr>
    </w:p>
    <w:p w:rsidR="0062222F" w:rsidRDefault="0062222F" w:rsidP="0062222F">
      <w:pPr>
        <w:spacing w:after="0"/>
        <w:rPr>
          <w:lang w:val="ru-RU"/>
        </w:rPr>
      </w:pPr>
    </w:p>
    <w:p w:rsidR="0062222F" w:rsidRDefault="0062222F" w:rsidP="0062222F">
      <w:pPr>
        <w:spacing w:after="0"/>
        <w:rPr>
          <w:lang w:val="ru-RU"/>
        </w:rPr>
      </w:pPr>
    </w:p>
    <w:p w:rsidR="0062222F" w:rsidRDefault="0062222F" w:rsidP="0062222F">
      <w:pPr>
        <w:spacing w:after="0"/>
        <w:rPr>
          <w:lang w:val="ru-RU"/>
        </w:rPr>
      </w:pPr>
    </w:p>
    <w:p w:rsidR="0062222F" w:rsidRDefault="0062222F" w:rsidP="0062222F">
      <w:pPr>
        <w:spacing w:after="0"/>
        <w:rPr>
          <w:lang w:val="ru-RU"/>
        </w:rPr>
      </w:pPr>
    </w:p>
    <w:p w:rsidR="0062222F" w:rsidRDefault="0062222F" w:rsidP="0062222F">
      <w:pPr>
        <w:spacing w:after="0"/>
        <w:rPr>
          <w:lang w:val="ru-RU"/>
        </w:rPr>
      </w:pPr>
    </w:p>
    <w:p w:rsidR="0062222F" w:rsidRDefault="0062222F" w:rsidP="0062222F">
      <w:pPr>
        <w:spacing w:after="0"/>
        <w:rPr>
          <w:lang w:val="ru-RU"/>
        </w:rPr>
      </w:pPr>
    </w:p>
    <w:p w:rsidR="0062222F" w:rsidRDefault="0062222F" w:rsidP="0062222F">
      <w:pPr>
        <w:spacing w:after="0"/>
        <w:rPr>
          <w:lang w:val="ru-RU"/>
        </w:rPr>
      </w:pPr>
    </w:p>
    <w:p w:rsidR="0062222F" w:rsidRPr="004F666A" w:rsidRDefault="0062222F" w:rsidP="0062222F">
      <w:pPr>
        <w:spacing w:after="0"/>
        <w:rPr>
          <w:lang w:val="ru-RU"/>
        </w:rPr>
      </w:pPr>
    </w:p>
    <w:p w:rsidR="0062222F" w:rsidRPr="00975423" w:rsidRDefault="0062222F" w:rsidP="0062222F">
      <w:pPr>
        <w:spacing w:after="0"/>
        <w:ind w:left="120"/>
        <w:jc w:val="center"/>
        <w:rPr>
          <w:lang w:val="ru-RU"/>
        </w:rPr>
      </w:pPr>
      <w:r w:rsidRPr="004F666A">
        <w:rPr>
          <w:rFonts w:ascii="Times New Roman" w:hAnsi="Times New Roman"/>
          <w:color w:val="000000"/>
          <w:sz w:val="28"/>
          <w:lang w:val="ru-RU"/>
        </w:rPr>
        <w:t>​</w:t>
      </w:r>
      <w:r w:rsidRPr="004F666A">
        <w:rPr>
          <w:rFonts w:ascii="Times New Roman" w:hAnsi="Times New Roman"/>
          <w:b/>
          <w:color w:val="000000"/>
          <w:sz w:val="28"/>
          <w:lang w:val="ru-RU"/>
        </w:rPr>
        <w:t>с. Комсомольское‌ 2023‌</w:t>
      </w:r>
      <w:r w:rsidRPr="004F666A">
        <w:rPr>
          <w:rFonts w:ascii="Times New Roman" w:hAnsi="Times New Roman"/>
          <w:color w:val="000000"/>
          <w:sz w:val="28"/>
          <w:lang w:val="ru-RU"/>
        </w:rPr>
        <w:t>​</w:t>
      </w:r>
    </w:p>
    <w:p w:rsidR="0062222F" w:rsidRPr="00087662" w:rsidRDefault="0062222F" w:rsidP="0062222F">
      <w:pPr>
        <w:pStyle w:val="1"/>
        <w:spacing w:before="0" w:line="240" w:lineRule="auto"/>
        <w:ind w:firstLine="708"/>
        <w:jc w:val="center"/>
        <w:rPr>
          <w:rFonts w:ascii="Times New Roman" w:eastAsia="SchoolBookSanPin" w:hAnsi="Times New Roman" w:cs="Times New Roman"/>
          <w:b/>
          <w:color w:val="auto"/>
          <w:sz w:val="24"/>
          <w:szCs w:val="24"/>
          <w:lang w:eastAsia="en-US"/>
        </w:rPr>
      </w:pPr>
      <w:r w:rsidRPr="00087662">
        <w:rPr>
          <w:rFonts w:ascii="Times New Roman" w:eastAsia="SchoolBookSanPin" w:hAnsi="Times New Roman" w:cs="Times New Roman"/>
          <w:b/>
          <w:color w:val="auto"/>
          <w:sz w:val="24"/>
          <w:szCs w:val="24"/>
          <w:lang w:eastAsia="en-US"/>
        </w:rPr>
        <w:lastRenderedPageBreak/>
        <w:t>Рабочая программа по учебному предмету «Литература»</w:t>
      </w:r>
    </w:p>
    <w:p w:rsidR="0062222F" w:rsidRPr="00087662" w:rsidRDefault="0062222F" w:rsidP="0062222F">
      <w:pPr>
        <w:pStyle w:val="1"/>
        <w:spacing w:before="0" w:line="240" w:lineRule="auto"/>
        <w:ind w:firstLine="708"/>
        <w:jc w:val="center"/>
        <w:rPr>
          <w:rFonts w:ascii="Times New Roman" w:eastAsia="SchoolBookSanPin" w:hAnsi="Times New Roman" w:cs="Times New Roman"/>
          <w:b/>
          <w:color w:val="auto"/>
          <w:position w:val="1"/>
          <w:sz w:val="24"/>
          <w:szCs w:val="24"/>
          <w:lang w:eastAsia="en-US"/>
        </w:rPr>
      </w:pPr>
      <w:r w:rsidRPr="00087662">
        <w:rPr>
          <w:rFonts w:ascii="Times New Roman" w:eastAsia="SchoolBookSanPin" w:hAnsi="Times New Roman" w:cs="Times New Roman"/>
          <w:b/>
          <w:color w:val="auto"/>
          <w:sz w:val="24"/>
          <w:szCs w:val="24"/>
          <w:lang w:eastAsia="en-US"/>
        </w:rPr>
        <w:t>(</w:t>
      </w:r>
      <w:r w:rsidRPr="00087662">
        <w:rPr>
          <w:rFonts w:ascii="Times New Roman" w:eastAsia="SchoolBookSanPin" w:hAnsi="Times New Roman" w:cs="Times New Roman"/>
          <w:b/>
          <w:color w:val="auto"/>
          <w:position w:val="1"/>
          <w:sz w:val="24"/>
          <w:szCs w:val="24"/>
          <w:lang w:eastAsia="en-US"/>
        </w:rPr>
        <w:t>базовый уровень)</w:t>
      </w:r>
      <w:r>
        <w:rPr>
          <w:rFonts w:ascii="Times New Roman" w:eastAsia="SchoolBookSanPin" w:hAnsi="Times New Roman" w:cs="Times New Roman"/>
          <w:b/>
          <w:color w:val="auto"/>
          <w:position w:val="1"/>
          <w:sz w:val="24"/>
          <w:szCs w:val="24"/>
          <w:lang w:eastAsia="en-US"/>
        </w:rPr>
        <w:t xml:space="preserve"> 10-11 классы</w:t>
      </w:r>
    </w:p>
    <w:p w:rsidR="0062222F" w:rsidRPr="0062222F" w:rsidRDefault="0062222F" w:rsidP="0062222F">
      <w:pPr>
        <w:rPr>
          <w:rFonts w:eastAsia="SchoolBookSanPin"/>
          <w:sz w:val="24"/>
          <w:szCs w:val="24"/>
          <w:lang w:val="ru-RU"/>
        </w:rPr>
      </w:pPr>
    </w:p>
    <w:p w:rsidR="0062222F" w:rsidRPr="0062222F" w:rsidRDefault="0062222F" w:rsidP="0062222F">
      <w:pPr>
        <w:spacing w:after="0" w:line="240" w:lineRule="auto"/>
        <w:ind w:firstLine="709"/>
        <w:jc w:val="both"/>
        <w:rPr>
          <w:rFonts w:ascii="Times New Roman" w:hAnsi="Times New Roman"/>
          <w:sz w:val="24"/>
          <w:szCs w:val="24"/>
          <w:lang w:val="ru-RU"/>
        </w:rPr>
      </w:pPr>
      <w:r w:rsidRPr="0062222F">
        <w:rPr>
          <w:rFonts w:ascii="Times New Roman" w:eastAsia="SchoolBookSanPin" w:hAnsi="Times New Roman"/>
          <w:sz w:val="24"/>
          <w:szCs w:val="24"/>
          <w:lang w:val="ru-RU"/>
        </w:rPr>
        <w:t xml:space="preserve">Рабочая программа по учебному предмету «Литература» (предметная область «Русский язык и литература») (далее соответственно – программа по литературе, литература) включает пояснительную записку, содержание обучения, планируемые результаты освоения программы по литературе и </w:t>
      </w:r>
      <w:r w:rsidRPr="0062222F">
        <w:rPr>
          <w:rFonts w:ascii="Times New Roman" w:eastAsia="Calibri" w:hAnsi="Times New Roman"/>
          <w:sz w:val="24"/>
          <w:szCs w:val="28"/>
          <w:lang w:val="ru-RU"/>
        </w:rPr>
        <w:t xml:space="preserve">и </w:t>
      </w:r>
      <w:r w:rsidRPr="0062222F">
        <w:rPr>
          <w:rFonts w:ascii="Times New Roman" w:hAnsi="Times New Roman"/>
          <w:sz w:val="24"/>
          <w:szCs w:val="24"/>
          <w:lang w:val="ru-RU"/>
        </w:rPr>
        <w:t xml:space="preserve">дополнена общим тематическим планированием в целях приведения структуры рабочей программы в соответствие с требованием ФГОС ООО. </w:t>
      </w:r>
    </w:p>
    <w:p w:rsidR="0062222F" w:rsidRPr="0062222F" w:rsidRDefault="0062222F" w:rsidP="0062222F">
      <w:pPr>
        <w:spacing w:after="0" w:line="240" w:lineRule="auto"/>
        <w:ind w:firstLine="709"/>
        <w:jc w:val="both"/>
        <w:rPr>
          <w:rFonts w:ascii="Times New Roman" w:hAnsi="Times New Roman"/>
          <w:sz w:val="24"/>
          <w:szCs w:val="24"/>
          <w:lang w:val="ru-RU"/>
        </w:rPr>
      </w:pPr>
      <w:r w:rsidRPr="0062222F">
        <w:rPr>
          <w:rFonts w:ascii="Times New Roman" w:hAnsi="Times New Roman"/>
          <w:sz w:val="24"/>
          <w:szCs w:val="24"/>
          <w:lang w:val="ru-RU"/>
        </w:rPr>
        <w:t>Рабочая программа составлена на основе федеральной рабочей программы по литеоатуре базового уровня.</w:t>
      </w:r>
    </w:p>
    <w:p w:rsidR="0062222F" w:rsidRPr="0062222F" w:rsidRDefault="0062222F" w:rsidP="0062222F">
      <w:pPr>
        <w:widowControl w:val="0"/>
        <w:spacing w:after="0" w:line="240" w:lineRule="auto"/>
        <w:ind w:firstLine="709"/>
        <w:jc w:val="center"/>
        <w:rPr>
          <w:rFonts w:ascii="Times New Roman" w:eastAsia="OfficinaSansBoldITC" w:hAnsi="Times New Roman"/>
          <w:b/>
          <w:sz w:val="24"/>
          <w:szCs w:val="28"/>
          <w:lang w:val="ru-RU"/>
        </w:rPr>
      </w:pPr>
      <w:r w:rsidRPr="0062222F">
        <w:rPr>
          <w:rFonts w:ascii="Times New Roman" w:eastAsia="OfficinaSansBoldITC" w:hAnsi="Times New Roman"/>
          <w:b/>
          <w:sz w:val="24"/>
          <w:szCs w:val="28"/>
          <w:lang w:val="ru-RU"/>
        </w:rPr>
        <w:t>Пояснительная записка</w:t>
      </w:r>
    </w:p>
    <w:p w:rsidR="0062222F" w:rsidRPr="0062222F" w:rsidRDefault="0062222F" w:rsidP="0062222F">
      <w:pPr>
        <w:widowControl w:val="0"/>
        <w:spacing w:after="0" w:line="240" w:lineRule="auto"/>
        <w:ind w:firstLine="709"/>
        <w:jc w:val="center"/>
        <w:rPr>
          <w:rFonts w:ascii="Times New Roman" w:eastAsia="OfficinaSansBoldITC" w:hAnsi="Times New Roman"/>
          <w:b/>
          <w:sz w:val="24"/>
          <w:szCs w:val="28"/>
          <w:lang w:val="ru-RU"/>
        </w:rPr>
      </w:pPr>
    </w:p>
    <w:p w:rsidR="0062222F" w:rsidRPr="0062222F" w:rsidRDefault="0062222F" w:rsidP="0062222F">
      <w:pPr>
        <w:widowControl w:val="0"/>
        <w:spacing w:after="0" w:line="240" w:lineRule="auto"/>
        <w:ind w:firstLine="709"/>
        <w:jc w:val="both"/>
        <w:rPr>
          <w:rFonts w:ascii="Times New Roman" w:eastAsia="SchoolBookSanPin" w:hAnsi="Times New Roman"/>
          <w:sz w:val="24"/>
          <w:szCs w:val="28"/>
          <w:lang w:val="ru-RU"/>
        </w:rPr>
      </w:pPr>
      <w:r w:rsidRPr="0062222F">
        <w:rPr>
          <w:rFonts w:ascii="Times New Roman" w:eastAsia="SchoolBookSanPin" w:hAnsi="Times New Roman"/>
          <w:sz w:val="24"/>
          <w:szCs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sidRPr="0091623B">
        <w:rPr>
          <w:rFonts w:ascii="Times New Roman" w:eastAsia="SchoolBookSanPin" w:hAnsi="Times New Roman"/>
          <w:sz w:val="24"/>
          <w:szCs w:val="28"/>
        </w:rPr>
        <w:t>I</w:t>
      </w:r>
      <w:r w:rsidRPr="0062222F">
        <w:rPr>
          <w:rFonts w:ascii="Times New Roman" w:eastAsia="SchoolBookSanPin" w:hAnsi="Times New Roman"/>
          <w:sz w:val="24"/>
          <w:szCs w:val="28"/>
          <w:lang w:val="ru-RU"/>
        </w:rPr>
        <w:t>Х – начала ХХ</w:t>
      </w:r>
      <w:r w:rsidRPr="0091623B">
        <w:rPr>
          <w:rFonts w:ascii="Times New Roman" w:eastAsia="SchoolBookSanPin" w:hAnsi="Times New Roman"/>
          <w:sz w:val="24"/>
          <w:szCs w:val="28"/>
        </w:rPr>
        <w:t>I</w:t>
      </w:r>
      <w:r w:rsidRPr="0062222F">
        <w:rPr>
          <w:rFonts w:ascii="Times New Roman" w:eastAsia="SchoolBookSanPin" w:hAnsi="Times New Roman"/>
          <w:sz w:val="24"/>
          <w:szCs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обучающихся, их литературным развитием, жизненным и читательским опытом.</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8"/>
          <w:lang w:val="ru-RU"/>
        </w:rPr>
      </w:pPr>
      <w:r w:rsidRPr="0062222F">
        <w:rPr>
          <w:rFonts w:ascii="Times New Roman" w:eastAsia="SchoolBookSanPin" w:hAnsi="Times New Roman"/>
          <w:sz w:val="24"/>
          <w:szCs w:val="28"/>
          <w:lang w:val="ru-RU"/>
        </w:rPr>
        <w:t>Литературное образование на уровне среднего общего образования преемственно с учебным предметом «Литература» на уровне основного общего образования, происходит углубление межпредметных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8"/>
          <w:lang w:val="ru-RU"/>
        </w:rPr>
      </w:pPr>
      <w:r w:rsidRPr="0062222F">
        <w:rPr>
          <w:rFonts w:ascii="Times New Roman" w:eastAsia="SchoolBookSanPin" w:hAnsi="Times New Roman"/>
          <w:sz w:val="24"/>
          <w:szCs w:val="28"/>
          <w:lang w:val="ru-RU"/>
        </w:rPr>
        <w:t>В рабочей программе по литературе учтены все этапы российского историко-литературного процесса второй половины Х</w:t>
      </w:r>
      <w:r w:rsidRPr="0091623B">
        <w:rPr>
          <w:rFonts w:ascii="Times New Roman" w:eastAsia="SchoolBookSanPin" w:hAnsi="Times New Roman"/>
          <w:sz w:val="24"/>
          <w:szCs w:val="28"/>
        </w:rPr>
        <w:t>I</w:t>
      </w:r>
      <w:r w:rsidRPr="0062222F">
        <w:rPr>
          <w:rFonts w:ascii="Times New Roman" w:eastAsia="SchoolBookSanPin" w:hAnsi="Times New Roman"/>
          <w:sz w:val="24"/>
          <w:szCs w:val="28"/>
          <w:lang w:val="ru-RU"/>
        </w:rPr>
        <w:t>Х – начала ХХ</w:t>
      </w:r>
      <w:r w:rsidRPr="0091623B">
        <w:rPr>
          <w:rFonts w:ascii="Times New Roman" w:eastAsia="SchoolBookSanPin" w:hAnsi="Times New Roman"/>
          <w:sz w:val="24"/>
          <w:szCs w:val="28"/>
        </w:rPr>
        <w:t>I</w:t>
      </w:r>
      <w:r w:rsidRPr="0062222F">
        <w:rPr>
          <w:rFonts w:ascii="Times New Roman" w:eastAsia="SchoolBookSanPin" w:hAnsi="Times New Roman"/>
          <w:sz w:val="24"/>
          <w:szCs w:val="28"/>
          <w:lang w:val="ru-RU"/>
        </w:rPr>
        <w:t xml:space="preserve"> века, представлены разделы, включающие произведения литератур народов России и</w:t>
      </w:r>
      <w:r w:rsidRPr="0091623B">
        <w:rPr>
          <w:rFonts w:ascii="Times New Roman" w:eastAsia="SchoolBookSanPin" w:hAnsi="Times New Roman"/>
          <w:sz w:val="24"/>
          <w:szCs w:val="28"/>
        </w:rPr>
        <w:t> </w:t>
      </w:r>
      <w:r w:rsidRPr="0062222F">
        <w:rPr>
          <w:rFonts w:ascii="Times New Roman" w:eastAsia="SchoolBookSanPin" w:hAnsi="Times New Roman"/>
          <w:sz w:val="24"/>
          <w:szCs w:val="28"/>
          <w:lang w:val="ru-RU"/>
        </w:rPr>
        <w:t>зарубежной литературы.</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8"/>
          <w:lang w:val="ru-RU"/>
        </w:rPr>
      </w:pPr>
      <w:r w:rsidRPr="0062222F">
        <w:rPr>
          <w:rFonts w:ascii="Times New Roman" w:eastAsia="SchoolBookSanPin" w:hAnsi="Times New Roman"/>
          <w:position w:val="1"/>
          <w:sz w:val="24"/>
          <w:szCs w:val="28"/>
          <w:lang w:val="ru-RU"/>
        </w:rPr>
        <w:t>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литературе.</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8"/>
          <w:lang w:val="ru-RU"/>
        </w:rPr>
      </w:pPr>
      <w:r w:rsidRPr="0062222F">
        <w:rPr>
          <w:rFonts w:ascii="Times New Roman" w:eastAsia="SchoolBookSanPin" w:hAnsi="Times New Roman"/>
          <w:sz w:val="24"/>
          <w:szCs w:val="28"/>
          <w:lang w:val="ru-RU"/>
        </w:rPr>
        <w:t>Цели изучения литературы на уровне среднего общего образования состоят 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8"/>
          <w:lang w:val="ru-RU"/>
        </w:rPr>
      </w:pPr>
      <w:r w:rsidRPr="0062222F">
        <w:rPr>
          <w:rFonts w:ascii="Times New Roman" w:eastAsia="SchoolBookSanPin" w:hAnsi="Times New Roman"/>
          <w:sz w:val="24"/>
          <w:szCs w:val="28"/>
          <w:lang w:val="ru-RU"/>
        </w:rPr>
        <w:t>Достижение целей изучения литературы возможно при комплексном решении учебных и воспитательных задач, стоящих на уровне среднего общего образования и сформулированных в ФГОС СОО.</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8"/>
          <w:lang w:val="ru-RU"/>
        </w:rPr>
      </w:pPr>
      <w:r w:rsidRPr="0062222F">
        <w:rPr>
          <w:rFonts w:ascii="Times New Roman" w:eastAsia="SchoolBookSanPin" w:hAnsi="Times New Roman"/>
          <w:sz w:val="24"/>
          <w:szCs w:val="28"/>
          <w:lang w:val="ru-RU"/>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обучающихся к </w:t>
      </w:r>
      <w:r w:rsidRPr="0062222F">
        <w:rPr>
          <w:rFonts w:ascii="Times New Roman" w:eastAsia="SchoolBookSanPin" w:hAnsi="Times New Roman"/>
          <w:sz w:val="24"/>
          <w:szCs w:val="28"/>
          <w:lang w:val="ru-RU"/>
        </w:rPr>
        <w:lastRenderedPageBreak/>
        <w:t>лучшим образцам русской и зарубежной литературы второй половины Х</w:t>
      </w:r>
      <w:r w:rsidRPr="0091623B">
        <w:rPr>
          <w:rFonts w:ascii="Times New Roman" w:eastAsia="SchoolBookSanPin" w:hAnsi="Times New Roman"/>
          <w:sz w:val="24"/>
          <w:szCs w:val="28"/>
        </w:rPr>
        <w:t>I</w:t>
      </w:r>
      <w:r w:rsidRPr="0062222F">
        <w:rPr>
          <w:rFonts w:ascii="Times New Roman" w:eastAsia="SchoolBookSanPin" w:hAnsi="Times New Roman"/>
          <w:sz w:val="24"/>
          <w:szCs w:val="28"/>
          <w:lang w:val="ru-RU"/>
        </w:rPr>
        <w:t>Х – начала ХХ</w:t>
      </w:r>
      <w:r w:rsidRPr="0091623B">
        <w:rPr>
          <w:rFonts w:ascii="Times New Roman" w:eastAsia="SchoolBookSanPin" w:hAnsi="Times New Roman"/>
          <w:sz w:val="24"/>
          <w:szCs w:val="28"/>
        </w:rPr>
        <w:t>I</w:t>
      </w:r>
      <w:r w:rsidRPr="0062222F">
        <w:rPr>
          <w:rFonts w:ascii="Times New Roman" w:eastAsia="SchoolBookSanPin" w:hAnsi="Times New Roman"/>
          <w:sz w:val="24"/>
          <w:szCs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8"/>
          <w:lang w:val="ru-RU"/>
        </w:rPr>
      </w:pPr>
      <w:r w:rsidRPr="0062222F">
        <w:rPr>
          <w:rFonts w:ascii="Times New Roman" w:eastAsia="SchoolBookSanPin" w:hAnsi="Times New Roman"/>
          <w:sz w:val="24"/>
          <w:szCs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8"/>
          <w:lang w:val="ru-RU"/>
        </w:rPr>
      </w:pPr>
      <w:r w:rsidRPr="0062222F">
        <w:rPr>
          <w:rFonts w:ascii="Times New Roman" w:eastAsia="SchoolBookSanPin" w:hAnsi="Times New Roman"/>
          <w:sz w:val="24"/>
          <w:szCs w:val="28"/>
          <w:lang w:val="ru-RU"/>
        </w:rPr>
        <w:t xml:space="preserve">Задачи, связанные с воспитанием читательских качеств 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8"/>
          <w:lang w:val="ru-RU"/>
        </w:rPr>
      </w:pPr>
      <w:r w:rsidRPr="0062222F">
        <w:rPr>
          <w:rFonts w:ascii="Times New Roman" w:eastAsia="SchoolBookSanPin" w:hAnsi="Times New Roman"/>
          <w:sz w:val="24"/>
          <w:szCs w:val="28"/>
          <w:lang w:val="ru-RU"/>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информационно-телекоммуникационной сети «Интернет» (далее – Интернет).</w:t>
      </w:r>
    </w:p>
    <w:p w:rsidR="0062222F" w:rsidRPr="0062222F" w:rsidRDefault="0062222F" w:rsidP="0062222F">
      <w:pPr>
        <w:widowControl w:val="0"/>
        <w:spacing w:after="0" w:line="240" w:lineRule="auto"/>
        <w:ind w:firstLine="709"/>
        <w:jc w:val="both"/>
        <w:rPr>
          <w:rFonts w:ascii="Times New Roman" w:eastAsia="SchoolBookSanPin" w:hAnsi="Times New Roman"/>
          <w:position w:val="1"/>
          <w:sz w:val="24"/>
          <w:szCs w:val="24"/>
          <w:lang w:val="ru-RU"/>
        </w:rPr>
      </w:pPr>
      <w:r w:rsidRPr="0062222F">
        <w:rPr>
          <w:rFonts w:ascii="Times New Roman" w:eastAsia="SchoolBookSanPin" w:hAnsi="Times New Roman"/>
          <w:sz w:val="24"/>
          <w:szCs w:val="28"/>
          <w:lang w:val="ru-RU"/>
        </w:rPr>
        <w:t>В соответствии с ФГОС СОО литература является обязательным предметом на данном уровне образования</w:t>
      </w:r>
      <w:r w:rsidRPr="0062222F">
        <w:rPr>
          <w:rFonts w:ascii="Times New Roman" w:eastAsia="SchoolBookSanPin" w:hAnsi="Times New Roman"/>
          <w:sz w:val="24"/>
          <w:szCs w:val="24"/>
          <w:lang w:val="ru-RU"/>
        </w:rPr>
        <w:t>. Общее число часов, для изучения русского языка, определяется учебным планом ООП СОО и может корректироваться на начало учебного года по решению педагогического совета</w:t>
      </w:r>
      <w:r w:rsidRPr="0062222F">
        <w:rPr>
          <w:rFonts w:ascii="Times New Roman" w:eastAsia="SchoolBookSanPin" w:hAnsi="Times New Roman"/>
          <w:position w:val="1"/>
          <w:sz w:val="24"/>
          <w:szCs w:val="24"/>
          <w:lang w:val="ru-RU"/>
        </w:rPr>
        <w:t>.</w:t>
      </w:r>
    </w:p>
    <w:p w:rsidR="0062222F" w:rsidRPr="0062222F" w:rsidRDefault="0062222F" w:rsidP="0062222F">
      <w:pPr>
        <w:widowControl w:val="0"/>
        <w:spacing w:after="0" w:line="240" w:lineRule="auto"/>
        <w:ind w:firstLine="709"/>
        <w:jc w:val="both"/>
        <w:rPr>
          <w:rFonts w:ascii="Times New Roman" w:eastAsia="SchoolBookSanPin" w:hAnsi="Times New Roman"/>
          <w:position w:val="1"/>
          <w:sz w:val="28"/>
          <w:szCs w:val="28"/>
          <w:lang w:val="ru-RU"/>
        </w:rPr>
      </w:pPr>
    </w:p>
    <w:p w:rsidR="0062222F" w:rsidRPr="0062222F" w:rsidRDefault="0062222F" w:rsidP="0062222F">
      <w:pPr>
        <w:widowControl w:val="0"/>
        <w:spacing w:after="0" w:line="240" w:lineRule="auto"/>
        <w:ind w:firstLine="709"/>
        <w:jc w:val="center"/>
        <w:rPr>
          <w:rFonts w:ascii="Times New Roman" w:eastAsia="OfficinaSansBoldITC" w:hAnsi="Times New Roman"/>
          <w:b/>
          <w:sz w:val="24"/>
          <w:szCs w:val="24"/>
          <w:lang w:val="ru-RU"/>
        </w:rPr>
      </w:pPr>
      <w:r w:rsidRPr="00B828BE">
        <w:rPr>
          <w:rFonts w:ascii="Times New Roman" w:eastAsia="OfficinaSansBoldITC" w:hAnsi="Times New Roman"/>
          <w:b/>
          <w:sz w:val="24"/>
          <w:szCs w:val="24"/>
        </w:rPr>
        <w:t> </w:t>
      </w:r>
      <w:r w:rsidRPr="0062222F">
        <w:rPr>
          <w:rFonts w:ascii="Times New Roman" w:eastAsia="OfficinaSansBoldITC" w:hAnsi="Times New Roman"/>
          <w:b/>
          <w:sz w:val="24"/>
          <w:szCs w:val="24"/>
          <w:lang w:val="ru-RU"/>
        </w:rPr>
        <w:t>Содержание обучения в 10 классе</w:t>
      </w:r>
    </w:p>
    <w:p w:rsidR="0062222F" w:rsidRPr="0062222F" w:rsidRDefault="0062222F" w:rsidP="0062222F">
      <w:pPr>
        <w:widowControl w:val="0"/>
        <w:spacing w:after="0" w:line="240" w:lineRule="auto"/>
        <w:ind w:firstLine="709"/>
        <w:jc w:val="both"/>
        <w:rPr>
          <w:rFonts w:ascii="Times New Roman" w:eastAsia="OfficinaSansBoldITC" w:hAnsi="Times New Roman"/>
          <w:b/>
          <w:sz w:val="24"/>
          <w:szCs w:val="24"/>
          <w:lang w:val="ru-RU"/>
        </w:rPr>
      </w:pPr>
    </w:p>
    <w:p w:rsidR="0062222F" w:rsidRPr="0062222F" w:rsidRDefault="0062222F" w:rsidP="0062222F">
      <w:pPr>
        <w:widowControl w:val="0"/>
        <w:spacing w:after="0" w:line="240" w:lineRule="auto"/>
        <w:ind w:firstLine="709"/>
        <w:jc w:val="both"/>
        <w:rPr>
          <w:rFonts w:ascii="Times New Roman" w:eastAsia="OfficinaSansBoldITC" w:hAnsi="Times New Roman"/>
          <w:b/>
          <w:sz w:val="24"/>
          <w:szCs w:val="24"/>
          <w:lang w:val="ru-RU"/>
        </w:rPr>
      </w:pPr>
      <w:r w:rsidRPr="0062222F">
        <w:rPr>
          <w:rFonts w:ascii="Times New Roman" w:eastAsia="OfficinaSansBoldITC" w:hAnsi="Times New Roman"/>
          <w:b/>
          <w:sz w:val="24"/>
          <w:szCs w:val="24"/>
          <w:lang w:val="ru-RU"/>
        </w:rPr>
        <w:t xml:space="preserve">Литература второй половины </w:t>
      </w:r>
      <w:r w:rsidRPr="00B828BE">
        <w:rPr>
          <w:rFonts w:ascii="Times New Roman" w:eastAsia="OfficinaSansBoldITC" w:hAnsi="Times New Roman"/>
          <w:b/>
          <w:sz w:val="24"/>
          <w:szCs w:val="24"/>
        </w:rPr>
        <w:t>XIX</w:t>
      </w:r>
      <w:r w:rsidRPr="0062222F">
        <w:rPr>
          <w:rFonts w:ascii="Times New Roman" w:eastAsia="OfficinaSansBoldITC" w:hAnsi="Times New Roman"/>
          <w:b/>
          <w:sz w:val="24"/>
          <w:szCs w:val="24"/>
          <w:lang w:val="ru-RU"/>
        </w:rPr>
        <w:t xml:space="preserve"> века.</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Островский. Драма «Гроза».</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И.А. Гончаров. Роман «Обломов».</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И.С. Тургенев. Роман «Отцы и дети».</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Ф.И. Тютчев. Стихотворения (не менее трёх по выбору). Например, «</w:t>
      </w:r>
      <w:r w:rsidRPr="00B828BE">
        <w:rPr>
          <w:rFonts w:ascii="Times New Roman" w:eastAsia="OfficinaSansBoldITC" w:hAnsi="Times New Roman"/>
          <w:sz w:val="24"/>
          <w:szCs w:val="24"/>
        </w:rPr>
        <w:t>Silentium</w:t>
      </w:r>
      <w:r w:rsidRPr="0062222F">
        <w:rPr>
          <w:rFonts w:ascii="Times New Roman" w:eastAsia="OfficinaSansBoldITC" w:hAnsi="Times New Roman"/>
          <w:sz w:val="24"/>
          <w:szCs w:val="24"/>
          <w:lang w:val="ru-RU"/>
        </w:rPr>
        <w:t>!», «Не то, что мните вы, природа...», «Умом Россию не понять…», «О, как убийственно мы любим...», «Нам не дано предугадать…», «К. Б.» («Я встретил вас – и всё былое...») и другие.</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 xml:space="preserve">Н.А. Некрасов. Стихотворения (не менее трёх по выбору). Например, «Тройка», «Я не люблю иронии твоей...», «Вчерашний день, часу в шестом…», «Мы с тобой бестолковые </w:t>
      </w:r>
      <w:r w:rsidRPr="0062222F">
        <w:rPr>
          <w:rFonts w:ascii="Times New Roman" w:eastAsia="OfficinaSansBoldITC" w:hAnsi="Times New Roman"/>
          <w:sz w:val="24"/>
          <w:szCs w:val="24"/>
          <w:lang w:val="ru-RU"/>
        </w:rPr>
        <w:lastRenderedPageBreak/>
        <w:t>люди...», «Поэт и Гражданин», «Элегия» («Пускай нам говорит изменчивая мода...») и другие.</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Поэма «Кому на Руси жить хорошо».</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другие.</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М.Е.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другие.</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Ф.М. Достоевский. Роман «Преступление и наказание».</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Л.Н. Толстой. Роман-эпопея «Война и мир».</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Н.С. Лесков. Рассказы и повести (не менее одного произведения по выбору). Например, «Очарованный странник», «Однодум» и другие.</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 xml:space="preserve">А.П. Чехов. Рассказы (не менее трёх по выбору). Например, «Студент», «Ионыч», «Дама с собачкой», «Человек в футляре» и другие. </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Комедия «Вишнёвый сад».</w:t>
      </w:r>
    </w:p>
    <w:p w:rsidR="0062222F" w:rsidRPr="0062222F" w:rsidRDefault="0062222F" w:rsidP="0062222F">
      <w:pPr>
        <w:widowControl w:val="0"/>
        <w:spacing w:after="0" w:line="240" w:lineRule="auto"/>
        <w:ind w:firstLine="709"/>
        <w:jc w:val="both"/>
        <w:rPr>
          <w:rFonts w:ascii="Times New Roman" w:eastAsia="OfficinaSansBoldITC" w:hAnsi="Times New Roman"/>
          <w:b/>
          <w:sz w:val="24"/>
          <w:szCs w:val="24"/>
          <w:lang w:val="ru-RU"/>
        </w:rPr>
      </w:pPr>
      <w:r w:rsidRPr="0062222F">
        <w:rPr>
          <w:rFonts w:ascii="Times New Roman" w:eastAsia="OfficinaSansBoldITC" w:hAnsi="Times New Roman"/>
          <w:b/>
          <w:sz w:val="24"/>
          <w:szCs w:val="24"/>
          <w:lang w:val="ru-RU"/>
        </w:rPr>
        <w:t xml:space="preserve">Литературная критика второй половины </w:t>
      </w:r>
      <w:r w:rsidRPr="00B828BE">
        <w:rPr>
          <w:rFonts w:ascii="Times New Roman" w:eastAsia="OfficinaSansBoldITC" w:hAnsi="Times New Roman"/>
          <w:b/>
          <w:sz w:val="24"/>
          <w:szCs w:val="24"/>
        </w:rPr>
        <w:t>XIX</w:t>
      </w:r>
      <w:r w:rsidRPr="0062222F">
        <w:rPr>
          <w:rFonts w:ascii="Times New Roman" w:eastAsia="OfficinaSansBoldITC" w:hAnsi="Times New Roman"/>
          <w:b/>
          <w:sz w:val="24"/>
          <w:szCs w:val="24"/>
          <w:lang w:val="ru-RU"/>
        </w:rPr>
        <w:t xml:space="preserve"> века.</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 xml:space="preserve">Статьи </w:t>
      </w:r>
      <w:r w:rsidRPr="00B828BE">
        <w:rPr>
          <w:rFonts w:ascii="Times New Roman" w:eastAsia="OfficinaSansBoldITC" w:hAnsi="Times New Roman"/>
          <w:sz w:val="24"/>
          <w:szCs w:val="24"/>
        </w:rPr>
        <w:t>H</w:t>
      </w:r>
      <w:r w:rsidRPr="0062222F">
        <w:rPr>
          <w:rFonts w:ascii="Times New Roman" w:eastAsia="OfficinaSansBoldITC" w:hAnsi="Times New Roman"/>
          <w:sz w:val="24"/>
          <w:szCs w:val="24"/>
          <w:lang w:val="ru-RU"/>
        </w:rPr>
        <w:t>.А. Добролюбова «Луч света в тёмном царстве», «Что такое обломовщина?», Д. И. Писарева «Базаров» и других (не менее двух статей по выбору в соответствии с изучаемым художественным произведением).</w:t>
      </w:r>
    </w:p>
    <w:p w:rsidR="0062222F" w:rsidRPr="0062222F" w:rsidRDefault="0062222F" w:rsidP="0062222F">
      <w:pPr>
        <w:widowControl w:val="0"/>
        <w:spacing w:after="0" w:line="240" w:lineRule="auto"/>
        <w:ind w:firstLine="709"/>
        <w:jc w:val="both"/>
        <w:rPr>
          <w:rFonts w:ascii="Times New Roman" w:eastAsia="OfficinaSansBoldITC" w:hAnsi="Times New Roman"/>
          <w:b/>
          <w:sz w:val="24"/>
          <w:szCs w:val="24"/>
          <w:lang w:val="ru-RU"/>
        </w:rPr>
      </w:pPr>
      <w:r w:rsidRPr="0062222F">
        <w:rPr>
          <w:rFonts w:ascii="Times New Roman" w:eastAsia="OfficinaSansBoldITC" w:hAnsi="Times New Roman"/>
          <w:b/>
          <w:sz w:val="24"/>
          <w:szCs w:val="24"/>
          <w:lang w:val="ru-RU"/>
        </w:rPr>
        <w:t>Литература народов России.</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Стихотворения (не менее одного по выбору). Например, Г. Тукая, К. Хетагурова и других.</w:t>
      </w:r>
    </w:p>
    <w:p w:rsidR="0062222F" w:rsidRPr="0062222F" w:rsidRDefault="0062222F" w:rsidP="0062222F">
      <w:pPr>
        <w:widowControl w:val="0"/>
        <w:spacing w:after="0" w:line="240" w:lineRule="auto"/>
        <w:ind w:firstLine="709"/>
        <w:jc w:val="both"/>
        <w:rPr>
          <w:rFonts w:ascii="Times New Roman" w:eastAsia="OfficinaSansBoldITC" w:hAnsi="Times New Roman"/>
          <w:b/>
          <w:sz w:val="24"/>
          <w:szCs w:val="24"/>
          <w:lang w:val="ru-RU"/>
        </w:rPr>
      </w:pPr>
      <w:r w:rsidRPr="0062222F">
        <w:rPr>
          <w:rFonts w:ascii="Times New Roman" w:eastAsia="OfficinaSansBoldITC" w:hAnsi="Times New Roman"/>
          <w:b/>
          <w:sz w:val="24"/>
          <w:szCs w:val="24"/>
          <w:lang w:val="ru-RU"/>
        </w:rPr>
        <w:t>Зарубежная литература.</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 xml:space="preserve">Зарубежная проза второй половины </w:t>
      </w:r>
      <w:r w:rsidRPr="00B828BE">
        <w:rPr>
          <w:rFonts w:ascii="Times New Roman" w:eastAsia="OfficinaSansBoldITC" w:hAnsi="Times New Roman"/>
          <w:sz w:val="24"/>
          <w:szCs w:val="24"/>
        </w:rPr>
        <w:t>XIX</w:t>
      </w:r>
      <w:r w:rsidRPr="0062222F">
        <w:rPr>
          <w:rFonts w:ascii="Times New Roman" w:eastAsia="OfficinaSansBoldITC" w:hAnsi="Times New Roman"/>
          <w:sz w:val="24"/>
          <w:szCs w:val="24"/>
          <w:lang w:val="ru-RU"/>
        </w:rPr>
        <w:t xml:space="preserve"> века (не менее одного произведения по выбору). Например, произведения Ч. Диккенса «Дэвид Копперфилд», «Большие надежды»; Г. Флобера «Мадам Бовари» и другие.</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 xml:space="preserve">Зарубежная поэзия второй половины </w:t>
      </w:r>
      <w:r w:rsidRPr="00B828BE">
        <w:rPr>
          <w:rFonts w:ascii="Times New Roman" w:eastAsia="OfficinaSansBoldITC" w:hAnsi="Times New Roman"/>
          <w:sz w:val="24"/>
          <w:szCs w:val="24"/>
        </w:rPr>
        <w:t>XIX</w:t>
      </w:r>
      <w:r w:rsidRPr="0062222F">
        <w:rPr>
          <w:rFonts w:ascii="Times New Roman" w:eastAsia="OfficinaSansBoldITC" w:hAnsi="Times New Roman"/>
          <w:sz w:val="24"/>
          <w:szCs w:val="24"/>
          <w:lang w:val="ru-RU"/>
        </w:rPr>
        <w:t xml:space="preserve"> века (не менее двух стихотворений одного из поэтов по выбору). Например, стихотворения А. Рембо, Ш. Бодлера и другие.</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 xml:space="preserve">Зарубежная драматургия второй половины </w:t>
      </w:r>
      <w:r w:rsidRPr="00B828BE">
        <w:rPr>
          <w:rFonts w:ascii="Times New Roman" w:eastAsia="OfficinaSansBoldITC" w:hAnsi="Times New Roman"/>
          <w:sz w:val="24"/>
          <w:szCs w:val="24"/>
        </w:rPr>
        <w:t>XIX</w:t>
      </w:r>
      <w:r w:rsidRPr="0062222F">
        <w:rPr>
          <w:rFonts w:ascii="Times New Roman" w:eastAsia="OfficinaSansBoldITC" w:hAnsi="Times New Roman"/>
          <w:sz w:val="24"/>
          <w:szCs w:val="24"/>
          <w:lang w:val="ru-RU"/>
        </w:rPr>
        <w:t xml:space="preserve"> века (не менее одного произведения по выбору). Например, пьесы Г. Гауптмана «Перед восходом солнца», Г. Ибсена «Кукольный дом» и другие. </w:t>
      </w:r>
    </w:p>
    <w:p w:rsidR="0062222F" w:rsidRPr="0062222F" w:rsidRDefault="0062222F" w:rsidP="0062222F">
      <w:pPr>
        <w:widowControl w:val="0"/>
        <w:spacing w:after="0" w:line="240" w:lineRule="auto"/>
        <w:ind w:firstLine="709"/>
        <w:rPr>
          <w:rFonts w:ascii="Times New Roman" w:eastAsia="OfficinaSansBoldITC" w:hAnsi="Times New Roman"/>
          <w:sz w:val="24"/>
          <w:szCs w:val="24"/>
          <w:highlight w:val="yellow"/>
          <w:lang w:val="ru-RU"/>
        </w:rPr>
      </w:pPr>
    </w:p>
    <w:p w:rsidR="0062222F" w:rsidRPr="0062222F" w:rsidRDefault="0062222F" w:rsidP="0062222F">
      <w:pPr>
        <w:widowControl w:val="0"/>
        <w:spacing w:after="0" w:line="240" w:lineRule="auto"/>
        <w:ind w:firstLine="709"/>
        <w:jc w:val="center"/>
        <w:rPr>
          <w:rFonts w:ascii="Times New Roman" w:eastAsia="OfficinaSansBoldITC" w:hAnsi="Times New Roman"/>
          <w:b/>
          <w:sz w:val="24"/>
          <w:szCs w:val="24"/>
          <w:lang w:val="ru-RU"/>
        </w:rPr>
      </w:pPr>
      <w:r w:rsidRPr="0062222F">
        <w:rPr>
          <w:rFonts w:ascii="Times New Roman" w:eastAsia="OfficinaSansBoldITC" w:hAnsi="Times New Roman"/>
          <w:b/>
          <w:sz w:val="24"/>
          <w:szCs w:val="24"/>
          <w:lang w:val="ru-RU"/>
        </w:rPr>
        <w:t>Содержание обучения в 11 классе</w:t>
      </w:r>
    </w:p>
    <w:p w:rsidR="0062222F" w:rsidRPr="0062222F" w:rsidRDefault="0062222F" w:rsidP="0062222F">
      <w:pPr>
        <w:widowControl w:val="0"/>
        <w:spacing w:after="0" w:line="240" w:lineRule="auto"/>
        <w:ind w:firstLine="709"/>
        <w:jc w:val="center"/>
        <w:rPr>
          <w:rFonts w:ascii="Times New Roman" w:eastAsia="OfficinaSansBoldITC" w:hAnsi="Times New Roman"/>
          <w:b/>
          <w:sz w:val="24"/>
          <w:szCs w:val="24"/>
          <w:lang w:val="ru-RU"/>
        </w:rPr>
      </w:pPr>
    </w:p>
    <w:p w:rsidR="0062222F" w:rsidRPr="0062222F" w:rsidRDefault="0062222F" w:rsidP="0062222F">
      <w:pPr>
        <w:widowControl w:val="0"/>
        <w:spacing w:after="0" w:line="240" w:lineRule="auto"/>
        <w:ind w:firstLine="709"/>
        <w:jc w:val="both"/>
        <w:rPr>
          <w:rFonts w:ascii="Times New Roman" w:eastAsia="OfficinaSansBoldITC" w:hAnsi="Times New Roman"/>
          <w:b/>
          <w:sz w:val="24"/>
          <w:szCs w:val="24"/>
          <w:lang w:val="ru-RU"/>
        </w:rPr>
      </w:pPr>
      <w:r w:rsidRPr="0062222F">
        <w:rPr>
          <w:rFonts w:ascii="Times New Roman" w:eastAsia="OfficinaSansBoldITC" w:hAnsi="Times New Roman"/>
          <w:b/>
          <w:sz w:val="24"/>
          <w:szCs w:val="24"/>
          <w:lang w:val="ru-RU"/>
        </w:rPr>
        <w:t xml:space="preserve">Литература конца </w:t>
      </w:r>
      <w:r w:rsidRPr="00B828BE">
        <w:rPr>
          <w:rFonts w:ascii="Times New Roman" w:eastAsia="OfficinaSansBoldITC" w:hAnsi="Times New Roman"/>
          <w:b/>
          <w:sz w:val="24"/>
          <w:szCs w:val="24"/>
        </w:rPr>
        <w:t>XIX</w:t>
      </w:r>
      <w:r w:rsidRPr="0062222F">
        <w:rPr>
          <w:rFonts w:ascii="Times New Roman" w:eastAsia="OfficinaSansBoldITC" w:hAnsi="Times New Roman"/>
          <w:b/>
          <w:sz w:val="24"/>
          <w:szCs w:val="24"/>
          <w:lang w:val="ru-RU"/>
        </w:rPr>
        <w:t xml:space="preserve"> – начала ХХ века.</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А.И. Куприн. Рассказы и повести (одно произведение по выбору). Например, «Гранатовый браслет», «Олеся» и другие.</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 xml:space="preserve">Л.Н. Андреев. Рассказы и повести (одно произведение по выбору). Например, «Иуда Искариот», «Большой шлем» и другие. </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М. Горький. Рассказы (один по выбору). Например, «Старуха Изергиль», «Макар Чудра», «Коновалов» и другие.</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Пьеса «На дне».</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 xml:space="preserve">Стихотворения поэтов Серебряного века (не менее двух стихотворений одного поэта по выбору). Например, стихотворения К.Д. Бальмонта, М.А. Волошина, Н.С. Гумилёва и другие. </w:t>
      </w:r>
    </w:p>
    <w:p w:rsidR="0062222F" w:rsidRPr="0062222F" w:rsidRDefault="0062222F" w:rsidP="0062222F">
      <w:pPr>
        <w:widowControl w:val="0"/>
        <w:spacing w:after="0" w:line="240" w:lineRule="auto"/>
        <w:ind w:firstLine="709"/>
        <w:jc w:val="both"/>
        <w:rPr>
          <w:rFonts w:ascii="Times New Roman" w:eastAsia="OfficinaSansBoldITC" w:hAnsi="Times New Roman"/>
          <w:b/>
          <w:sz w:val="24"/>
          <w:szCs w:val="24"/>
          <w:lang w:val="ru-RU"/>
        </w:rPr>
      </w:pPr>
      <w:r w:rsidRPr="0062222F">
        <w:rPr>
          <w:rFonts w:ascii="Times New Roman" w:eastAsia="OfficinaSansBoldITC" w:hAnsi="Times New Roman"/>
          <w:b/>
          <w:sz w:val="24"/>
          <w:szCs w:val="24"/>
          <w:lang w:val="ru-RU"/>
        </w:rPr>
        <w:t>Литература ХХ века.</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И.А. Бунин. Рассказы (два по выбору). Например, «Антоновские яблоки», «Чистый понедельник», «Господин из Сан-Франциско» и другие.</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B828BE">
        <w:rPr>
          <w:rFonts w:ascii="Times New Roman" w:eastAsia="OfficinaSansBoldITC" w:hAnsi="Times New Roman"/>
          <w:sz w:val="24"/>
          <w:szCs w:val="24"/>
        </w:rPr>
        <w:t> </w:t>
      </w:r>
      <w:r w:rsidRPr="0062222F">
        <w:rPr>
          <w:rFonts w:ascii="Times New Roman" w:eastAsia="OfficinaSansBoldITC" w:hAnsi="Times New Roman"/>
          <w:sz w:val="24"/>
          <w:szCs w:val="24"/>
          <w:lang w:val="ru-RU"/>
        </w:rPr>
        <w:t xml:space="preserve">А.А.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w:t>
      </w:r>
      <w:r w:rsidRPr="0062222F">
        <w:rPr>
          <w:rFonts w:ascii="Times New Roman" w:eastAsia="OfficinaSansBoldITC" w:hAnsi="Times New Roman"/>
          <w:sz w:val="24"/>
          <w:szCs w:val="24"/>
          <w:lang w:val="ru-RU"/>
        </w:rPr>
        <w:lastRenderedPageBreak/>
        <w:t>славе...», «О, весна, без конца и без краю…», «О, я хочу безумно жить…» и другие.</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Поэма «Двенадцать».</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 xml:space="preserve">В.В. Маяковский. Стихотворения (не менее трёх по выбору). Например, «А вы могли бы?», «Нате!», «Послушайте!», «Лиличка!», «Юбилейное», «Прозаседавшиеся», «Письмо Татьяне Яковлевой» и другие. </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Поэма «Облако в штанах».</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 xml:space="preserve">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 </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 xml:space="preserve">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другие. </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 xml:space="preserve">М.И.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 </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 xml:space="preserve">А.А. Ахматова. Стихотворения (не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другие. </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Поэма «Реквием».</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Н.А. Островский. Роман «Как закалялась сталь» (избранные главы).</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М.А. Шолохов. Роман-эпопея «Тихий Дон» (избранные главы).</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М.А. Булгаков. Романы «Белая гвардия», «Мастер и Маргарита» (один роман по выбору).</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 xml:space="preserve">А.П. Платонов. Рассказы и повести (одно произведение по выбору). Например, «В прекрасном и яростном мире», «Котлован», «Возвращение» и другие. </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другие.</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Проза о Великой Отечественной войне (по одному произведению не менее чем двух писателей по выбору). Например, В.П. Астафьев «Пастух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Воробьёв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и другие.</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 xml:space="preserve">А.А. Фадеев «Молодая гвардия». </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В.О. Богомолов «В августе сорок четвёртого».</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и других.</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Драматургия о Великой Отечественной войне. Пьесы (одно произведение по выбору). Например, В.С. Розов «Вечно живые» и другие.</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другие.</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B828BE">
        <w:rPr>
          <w:rFonts w:ascii="Times New Roman" w:eastAsia="OfficinaSansBoldITC" w:hAnsi="Times New Roman"/>
          <w:sz w:val="24"/>
          <w:szCs w:val="24"/>
        </w:rPr>
        <w:t> </w:t>
      </w:r>
      <w:r w:rsidRPr="0062222F">
        <w:rPr>
          <w:rFonts w:ascii="Times New Roman" w:eastAsia="OfficinaSansBoldITC" w:hAnsi="Times New Roman"/>
          <w:sz w:val="24"/>
          <w:szCs w:val="24"/>
          <w:lang w:val="ru-RU"/>
        </w:rPr>
        <w:t xml:space="preserve">А.И. Солженицын. Произведения «Один день Ивана Денисовича», «Архипелаг ГУЛАГ» (фрагменты книги по выбору, например, глава «Поэзия под плитой, правда под </w:t>
      </w:r>
      <w:r w:rsidRPr="0062222F">
        <w:rPr>
          <w:rFonts w:ascii="Times New Roman" w:eastAsia="OfficinaSansBoldITC" w:hAnsi="Times New Roman"/>
          <w:sz w:val="24"/>
          <w:szCs w:val="24"/>
          <w:lang w:val="ru-RU"/>
        </w:rPr>
        <w:lastRenderedPageBreak/>
        <w:t>камнем»).</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В.М. Шукшин. Рассказы (не менее двух по выбору). Например, «Срезал», «Обида», «Микроскоп», «Мастер», «Крепкий мужик», «Сапожки» и другие.</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 xml:space="preserve">В.Г. Распутин. Рассказы и повести (не менее одного произведения по выбору). Например, «Живи и помни», «Прощание с Матёрой» и другие. </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Н.М.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другие.</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И.А. Бродский. Стихотворения (не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другие.</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b/>
          <w:sz w:val="24"/>
          <w:szCs w:val="24"/>
          <w:lang w:val="ru-RU"/>
        </w:rPr>
        <w:t xml:space="preserve">Проза второй половины </w:t>
      </w:r>
      <w:r w:rsidRPr="00B828BE">
        <w:rPr>
          <w:rFonts w:ascii="Times New Roman" w:eastAsia="OfficinaSansBoldITC" w:hAnsi="Times New Roman"/>
          <w:b/>
          <w:sz w:val="24"/>
          <w:szCs w:val="24"/>
        </w:rPr>
        <w:t>XX</w:t>
      </w:r>
      <w:r w:rsidRPr="0062222F">
        <w:rPr>
          <w:rFonts w:ascii="Times New Roman" w:eastAsia="OfficinaSansBoldITC" w:hAnsi="Times New Roman"/>
          <w:b/>
          <w:sz w:val="24"/>
          <w:szCs w:val="24"/>
          <w:lang w:val="ru-RU"/>
        </w:rPr>
        <w:t xml:space="preserve"> – начала </w:t>
      </w:r>
      <w:r w:rsidRPr="00B828BE">
        <w:rPr>
          <w:rFonts w:ascii="Times New Roman" w:eastAsia="OfficinaSansBoldITC" w:hAnsi="Times New Roman"/>
          <w:b/>
          <w:sz w:val="24"/>
          <w:szCs w:val="24"/>
        </w:rPr>
        <w:t>XXI</w:t>
      </w:r>
      <w:r w:rsidRPr="0062222F">
        <w:rPr>
          <w:rFonts w:ascii="Times New Roman" w:eastAsia="OfficinaSansBoldITC" w:hAnsi="Times New Roman"/>
          <w:b/>
          <w:sz w:val="24"/>
          <w:szCs w:val="24"/>
          <w:lang w:val="ru-RU"/>
        </w:rPr>
        <w:t xml:space="preserve"> века</w:t>
      </w:r>
      <w:r w:rsidRPr="0062222F">
        <w:rPr>
          <w:rFonts w:ascii="Times New Roman" w:eastAsia="OfficinaSansBoldITC" w:hAnsi="Times New Roman"/>
          <w:sz w:val="24"/>
          <w:szCs w:val="24"/>
          <w:lang w:val="ru-RU"/>
        </w:rPr>
        <w:t xml:space="preserve">. Рассказы, повести, романы (по одному произведению не менее чем трёх прозаиков по выбору). Например, Ф.А. Абрамов («Братья и сёстры» (фрагменты из романа), повесть «Пелагея» и другие); Ч.Т. Айтматов (повести «Пегий пёс, бегущий краем моря», «Белый пароход» и другие); В.И. Белов (рассказы «На родине», «За тремя волоками», «Бобришный угор» и другие); Г.Н. Владимов («Верный Руслан»); Ф.А. Искандер (роман в рассказах «Сандро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Прилепин (рассказ «Белый квадрат» и другие); А.Н. и Б.Н. Стругацкие (повесть «Пикник на обочине»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 </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b/>
          <w:sz w:val="24"/>
          <w:szCs w:val="24"/>
          <w:lang w:val="ru-RU"/>
        </w:rPr>
        <w:t xml:space="preserve">Поэзия второй половины </w:t>
      </w:r>
      <w:r w:rsidRPr="00B828BE">
        <w:rPr>
          <w:rFonts w:ascii="Times New Roman" w:eastAsia="OfficinaSansBoldITC" w:hAnsi="Times New Roman"/>
          <w:b/>
          <w:sz w:val="24"/>
          <w:szCs w:val="24"/>
        </w:rPr>
        <w:t>XX</w:t>
      </w:r>
      <w:r w:rsidRPr="0062222F">
        <w:rPr>
          <w:rFonts w:ascii="Times New Roman" w:eastAsia="OfficinaSansBoldITC" w:hAnsi="Times New Roman"/>
          <w:b/>
          <w:sz w:val="24"/>
          <w:szCs w:val="24"/>
          <w:lang w:val="ru-RU"/>
        </w:rPr>
        <w:t xml:space="preserve"> – начала </w:t>
      </w:r>
      <w:r w:rsidRPr="00B828BE">
        <w:rPr>
          <w:rFonts w:ascii="Times New Roman" w:eastAsia="OfficinaSansBoldITC" w:hAnsi="Times New Roman"/>
          <w:b/>
          <w:sz w:val="24"/>
          <w:szCs w:val="24"/>
        </w:rPr>
        <w:t>XXI</w:t>
      </w:r>
      <w:r w:rsidRPr="0062222F">
        <w:rPr>
          <w:rFonts w:ascii="Times New Roman" w:eastAsia="OfficinaSansBoldITC" w:hAnsi="Times New Roman"/>
          <w:b/>
          <w:sz w:val="24"/>
          <w:szCs w:val="24"/>
          <w:lang w:val="ru-RU"/>
        </w:rPr>
        <w:t xml:space="preserve"> века.</w:t>
      </w:r>
      <w:r w:rsidRPr="0062222F">
        <w:rPr>
          <w:rFonts w:ascii="Times New Roman" w:eastAsia="OfficinaSansBoldITC" w:hAnsi="Times New Roman"/>
          <w:sz w:val="24"/>
          <w:szCs w:val="24"/>
          <w:lang w:val="ru-RU"/>
        </w:rPr>
        <w:t xml:space="preserve"> 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Т.Ю. Кибирова, Ю.П. Кузнецова, А.С. Кушнера, Л.Н. Мартынова, Б.Ш. Окуджавы, Р.И. Рождественского, А.А. Тарковского, О.Г. Чухонцева и других.</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b/>
          <w:sz w:val="24"/>
          <w:szCs w:val="24"/>
          <w:lang w:val="ru-RU"/>
        </w:rPr>
        <w:t xml:space="preserve">Драматургия второй половины ХХ – начала </w:t>
      </w:r>
      <w:r w:rsidRPr="00B828BE">
        <w:rPr>
          <w:rFonts w:ascii="Times New Roman" w:eastAsia="OfficinaSansBoldITC" w:hAnsi="Times New Roman"/>
          <w:b/>
          <w:sz w:val="24"/>
          <w:szCs w:val="24"/>
        </w:rPr>
        <w:t>XXI</w:t>
      </w:r>
      <w:r w:rsidRPr="0062222F">
        <w:rPr>
          <w:rFonts w:ascii="Times New Roman" w:eastAsia="OfficinaSansBoldITC" w:hAnsi="Times New Roman"/>
          <w:b/>
          <w:sz w:val="24"/>
          <w:szCs w:val="24"/>
          <w:lang w:val="ru-RU"/>
        </w:rPr>
        <w:t xml:space="preserve"> века.</w:t>
      </w:r>
      <w:r w:rsidRPr="0062222F">
        <w:rPr>
          <w:rFonts w:ascii="Times New Roman" w:eastAsia="OfficinaSansBoldITC" w:hAnsi="Times New Roman"/>
          <w:sz w:val="24"/>
          <w:szCs w:val="24"/>
          <w:lang w:val="ru-RU"/>
        </w:rPr>
        <w:t xml:space="preserve"> Пьесы (произведение одного из драматургов по выбору). Например, А.Н. Арбузов «Иркутская история»; А.В. Вампилов «Старший сын»; К.В. Драгунская «Рыжая пьеса» и другие.</w:t>
      </w:r>
    </w:p>
    <w:p w:rsidR="0062222F" w:rsidRPr="0062222F" w:rsidRDefault="0062222F" w:rsidP="0062222F">
      <w:pPr>
        <w:widowControl w:val="0"/>
        <w:spacing w:after="0" w:line="240" w:lineRule="auto"/>
        <w:ind w:firstLine="709"/>
        <w:jc w:val="both"/>
        <w:rPr>
          <w:rFonts w:ascii="Times New Roman" w:eastAsia="OfficinaSansBoldITC" w:hAnsi="Times New Roman"/>
          <w:b/>
          <w:sz w:val="24"/>
          <w:szCs w:val="24"/>
          <w:lang w:val="ru-RU"/>
        </w:rPr>
      </w:pPr>
      <w:r w:rsidRPr="0062222F">
        <w:rPr>
          <w:rFonts w:ascii="Times New Roman" w:eastAsia="OfficinaSansBoldITC" w:hAnsi="Times New Roman"/>
          <w:b/>
          <w:sz w:val="24"/>
          <w:szCs w:val="24"/>
          <w:lang w:val="ru-RU"/>
        </w:rPr>
        <w:t xml:space="preserve">Литература народов России. </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другие; стихотворения Г. Айги, Р. Гамзатова, М. Джалиля, М. Карима, Д. Кугультинова, К. Кулиева и других.</w:t>
      </w:r>
    </w:p>
    <w:p w:rsidR="0062222F" w:rsidRPr="0062222F" w:rsidRDefault="0062222F" w:rsidP="0062222F">
      <w:pPr>
        <w:widowControl w:val="0"/>
        <w:spacing w:after="0" w:line="240" w:lineRule="auto"/>
        <w:ind w:firstLine="709"/>
        <w:jc w:val="both"/>
        <w:rPr>
          <w:rFonts w:ascii="Times New Roman" w:eastAsia="OfficinaSansBoldITC" w:hAnsi="Times New Roman"/>
          <w:b/>
          <w:sz w:val="24"/>
          <w:szCs w:val="24"/>
          <w:lang w:val="ru-RU"/>
        </w:rPr>
      </w:pPr>
      <w:r w:rsidRPr="0062222F">
        <w:rPr>
          <w:rFonts w:ascii="Times New Roman" w:eastAsia="OfficinaSansBoldITC" w:hAnsi="Times New Roman"/>
          <w:b/>
          <w:sz w:val="24"/>
          <w:szCs w:val="24"/>
          <w:lang w:val="ru-RU"/>
        </w:rPr>
        <w:t>Зарубежная литература.</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20.4.7.1.</w:t>
      </w:r>
      <w:r w:rsidRPr="00B828BE">
        <w:rPr>
          <w:rFonts w:ascii="Times New Roman" w:eastAsia="OfficinaSansBoldITC" w:hAnsi="Times New Roman"/>
          <w:sz w:val="24"/>
          <w:szCs w:val="24"/>
        </w:rPr>
        <w:t> </w:t>
      </w:r>
      <w:r w:rsidRPr="0062222F">
        <w:rPr>
          <w:rFonts w:ascii="Times New Roman" w:eastAsia="OfficinaSansBoldITC" w:hAnsi="Times New Roman"/>
          <w:sz w:val="24"/>
          <w:szCs w:val="24"/>
          <w:lang w:val="ru-RU"/>
        </w:rPr>
        <w:t xml:space="preserve">Зарубежная проза </w:t>
      </w:r>
      <w:r w:rsidRPr="00B828BE">
        <w:rPr>
          <w:rFonts w:ascii="Times New Roman" w:eastAsia="OfficinaSansBoldITC" w:hAnsi="Times New Roman"/>
          <w:sz w:val="24"/>
          <w:szCs w:val="24"/>
        </w:rPr>
        <w:t>XX</w:t>
      </w:r>
      <w:r w:rsidRPr="0062222F">
        <w:rPr>
          <w:rFonts w:ascii="Times New Roman" w:eastAsia="OfficinaSansBoldITC" w:hAnsi="Times New Roman"/>
          <w:sz w:val="24"/>
          <w:szCs w:val="24"/>
          <w:lang w:val="ru-RU"/>
        </w:rPr>
        <w:t xml:space="preserve"> века (не менее одного произведения по выбору). Например, произведения Р. Брэдбери «451 градус по Фаренгейту»; А. Камю «Посторонний»; Ф. Кафки «Превращение»; Д. Оруэлла «1984»; Э.М. Ремарка «На западном фронте без перемен», «Три товарища»; Д. Сэлинджера «Над пропастью во ржи»; Г. Уэллса «Машина времени»; О. Хаксли «О дивный новый мир»; Э. Хемингуэя «Старик и море» и других. </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b/>
          <w:sz w:val="24"/>
          <w:szCs w:val="24"/>
          <w:lang w:val="ru-RU"/>
        </w:rPr>
        <w:t xml:space="preserve">Зарубежная поэзия </w:t>
      </w:r>
      <w:r w:rsidRPr="00B828BE">
        <w:rPr>
          <w:rFonts w:ascii="Times New Roman" w:eastAsia="OfficinaSansBoldITC" w:hAnsi="Times New Roman"/>
          <w:b/>
          <w:sz w:val="24"/>
          <w:szCs w:val="24"/>
        </w:rPr>
        <w:t>XX</w:t>
      </w:r>
      <w:r w:rsidRPr="0062222F">
        <w:rPr>
          <w:rFonts w:ascii="Times New Roman" w:eastAsia="OfficinaSansBoldITC" w:hAnsi="Times New Roman"/>
          <w:b/>
          <w:sz w:val="24"/>
          <w:szCs w:val="24"/>
          <w:lang w:val="ru-RU"/>
        </w:rPr>
        <w:t xml:space="preserve"> века</w:t>
      </w:r>
      <w:r w:rsidRPr="0062222F">
        <w:rPr>
          <w:rFonts w:ascii="Times New Roman" w:eastAsia="OfficinaSansBoldITC" w:hAnsi="Times New Roman"/>
          <w:sz w:val="24"/>
          <w:szCs w:val="24"/>
          <w:lang w:val="ru-RU"/>
        </w:rPr>
        <w:t xml:space="preserve"> (не менее двух стихотворений одного из поэтов по выбору). Например, стихотворения Г. Аполлинера, Т.С. Элиота и другие.</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b/>
          <w:sz w:val="24"/>
          <w:szCs w:val="24"/>
          <w:lang w:val="ru-RU"/>
        </w:rPr>
        <w:t xml:space="preserve">Зарубежная драматургия </w:t>
      </w:r>
      <w:r w:rsidRPr="00B828BE">
        <w:rPr>
          <w:rFonts w:ascii="Times New Roman" w:eastAsia="OfficinaSansBoldITC" w:hAnsi="Times New Roman"/>
          <w:b/>
          <w:sz w:val="24"/>
          <w:szCs w:val="24"/>
        </w:rPr>
        <w:t>XX</w:t>
      </w:r>
      <w:r w:rsidRPr="0062222F">
        <w:rPr>
          <w:rFonts w:ascii="Times New Roman" w:eastAsia="OfficinaSansBoldITC" w:hAnsi="Times New Roman"/>
          <w:b/>
          <w:sz w:val="24"/>
          <w:szCs w:val="24"/>
          <w:lang w:val="ru-RU"/>
        </w:rPr>
        <w:t xml:space="preserve"> века</w:t>
      </w:r>
      <w:r w:rsidRPr="0062222F">
        <w:rPr>
          <w:rFonts w:ascii="Times New Roman" w:eastAsia="OfficinaSansBoldITC" w:hAnsi="Times New Roman"/>
          <w:sz w:val="24"/>
          <w:szCs w:val="24"/>
          <w:lang w:val="ru-RU"/>
        </w:rPr>
        <w:t xml:space="preserve">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других. </w:t>
      </w:r>
    </w:p>
    <w:p w:rsidR="0062222F" w:rsidRPr="0062222F" w:rsidRDefault="0062222F" w:rsidP="0062222F">
      <w:pPr>
        <w:widowControl w:val="0"/>
        <w:spacing w:after="0" w:line="240" w:lineRule="auto"/>
        <w:ind w:firstLine="709"/>
        <w:jc w:val="both"/>
        <w:rPr>
          <w:rFonts w:ascii="Times New Roman" w:eastAsia="OfficinaSansBoldITC" w:hAnsi="Times New Roman"/>
          <w:color w:val="FF0000"/>
          <w:sz w:val="24"/>
          <w:szCs w:val="24"/>
          <w:lang w:val="ru-RU"/>
        </w:rPr>
      </w:pPr>
    </w:p>
    <w:p w:rsidR="0062222F" w:rsidRPr="0062222F" w:rsidRDefault="0062222F" w:rsidP="0062222F">
      <w:pPr>
        <w:widowControl w:val="0"/>
        <w:spacing w:after="0" w:line="240" w:lineRule="auto"/>
        <w:ind w:firstLine="709"/>
        <w:jc w:val="both"/>
        <w:rPr>
          <w:rFonts w:ascii="Times New Roman" w:eastAsia="OfficinaSansBoldITC" w:hAnsi="Times New Roman"/>
          <w:color w:val="FF0000"/>
          <w:sz w:val="24"/>
          <w:szCs w:val="24"/>
          <w:lang w:val="ru-RU"/>
        </w:rPr>
      </w:pPr>
    </w:p>
    <w:p w:rsidR="0062222F" w:rsidRPr="00B828BE" w:rsidRDefault="0062222F" w:rsidP="0062222F">
      <w:pPr>
        <w:pStyle w:val="a5"/>
        <w:widowControl w:val="0"/>
        <w:spacing w:after="0" w:line="240" w:lineRule="auto"/>
        <w:ind w:left="540"/>
        <w:jc w:val="center"/>
        <w:rPr>
          <w:rFonts w:ascii="Times New Roman" w:eastAsia="OfficinaSansBoldITC" w:hAnsi="Times New Roman"/>
          <w:b/>
          <w:sz w:val="24"/>
          <w:szCs w:val="24"/>
          <w:lang w:eastAsia="en-US"/>
        </w:rPr>
      </w:pPr>
      <w:r w:rsidRPr="00B828BE">
        <w:rPr>
          <w:rFonts w:ascii="Times New Roman" w:eastAsia="OfficinaSansBoldITC" w:hAnsi="Times New Roman"/>
          <w:b/>
          <w:sz w:val="24"/>
          <w:szCs w:val="24"/>
          <w:lang w:eastAsia="en-US"/>
        </w:rPr>
        <w:lastRenderedPageBreak/>
        <w:t>Планируемые результаты освоения программы по литературе на уровне среднего общего образования</w:t>
      </w:r>
    </w:p>
    <w:p w:rsidR="0062222F" w:rsidRPr="00B828BE" w:rsidRDefault="0062222F" w:rsidP="0062222F">
      <w:pPr>
        <w:pStyle w:val="a5"/>
        <w:widowControl w:val="0"/>
        <w:spacing w:after="0" w:line="240" w:lineRule="auto"/>
        <w:ind w:left="540"/>
        <w:rPr>
          <w:rFonts w:ascii="Times New Roman" w:eastAsia="OfficinaSansBoldITC" w:hAnsi="Times New Roman"/>
          <w:b/>
          <w:sz w:val="24"/>
          <w:szCs w:val="24"/>
          <w:lang w:eastAsia="en-US"/>
        </w:rPr>
      </w:pP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 xml:space="preserve">Личностные результаты освоения </w:t>
      </w:r>
      <w:r w:rsidRPr="0062222F">
        <w:rPr>
          <w:rFonts w:ascii="Times New Roman" w:eastAsia="OfficinaSansBoldITC" w:hAnsi="Times New Roman"/>
          <w:sz w:val="24"/>
          <w:szCs w:val="24"/>
          <w:lang w:val="ru-RU"/>
        </w:rPr>
        <w:t>программы по литературе на уровне среднего общего образования</w:t>
      </w:r>
      <w:r w:rsidRPr="0062222F">
        <w:rPr>
          <w:rFonts w:ascii="Times New Roman" w:eastAsia="SchoolBookSanPin" w:hAnsi="Times New Roman"/>
          <w:sz w:val="24"/>
          <w:szCs w:val="24"/>
          <w:lang w:val="ru-RU"/>
        </w:rPr>
        <w:t xml:space="preserve">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 xml:space="preserve">В результате изучения литературы на уровне среднего общего образования у обучающегося будут сформированы следующие личностные результаты: </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bCs/>
          <w:position w:val="1"/>
          <w:sz w:val="24"/>
          <w:szCs w:val="24"/>
          <w:lang w:val="ru-RU"/>
        </w:rPr>
        <w:t>1)</w:t>
      </w:r>
      <w:r w:rsidRPr="00B828BE">
        <w:rPr>
          <w:rFonts w:ascii="Times New Roman" w:eastAsia="SchoolBookSanPin" w:hAnsi="Times New Roman"/>
          <w:bCs/>
          <w:position w:val="1"/>
          <w:sz w:val="24"/>
          <w:szCs w:val="24"/>
        </w:rPr>
        <w:t> </w:t>
      </w:r>
      <w:r w:rsidRPr="0062222F">
        <w:rPr>
          <w:rFonts w:ascii="Times New Roman" w:eastAsia="SchoolBookSanPin" w:hAnsi="Times New Roman"/>
          <w:bCs/>
          <w:position w:val="1"/>
          <w:sz w:val="24"/>
          <w:szCs w:val="24"/>
          <w:lang w:val="ru-RU"/>
        </w:rPr>
        <w:t xml:space="preserve">гражданского воспитания: </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сформированность гражданской позиции обучающегося как активного и ответственного члена российского общества;</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осознание своих конституционных прав и обязанностей, уважение закона и правопорядка;</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изображёнными в литературных произведениях;</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умение взаимодействовать с социальными институтами в соответствии с их функциями и назначением;</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 xml:space="preserve">готовность к гуманитарной деятельности; </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2)</w:t>
      </w:r>
      <w:r w:rsidRPr="00B828BE">
        <w:rPr>
          <w:rFonts w:ascii="Times New Roman" w:eastAsia="OfficinaSansBoldITC" w:hAnsi="Times New Roman"/>
          <w:sz w:val="24"/>
          <w:szCs w:val="24"/>
        </w:rPr>
        <w:t> </w:t>
      </w:r>
      <w:r w:rsidRPr="0062222F">
        <w:rPr>
          <w:rFonts w:ascii="Times New Roman" w:eastAsia="OfficinaSansBoldITC" w:hAnsi="Times New Roman"/>
          <w:sz w:val="24"/>
          <w:szCs w:val="24"/>
          <w:lang w:val="ru-RU"/>
        </w:rPr>
        <w:t>патриотического воспитания:</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 xml:space="preserve">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России; </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3)</w:t>
      </w:r>
      <w:r w:rsidRPr="00B828BE">
        <w:rPr>
          <w:rFonts w:ascii="Times New Roman" w:eastAsia="OfficinaSansBoldITC" w:hAnsi="Times New Roman"/>
          <w:sz w:val="24"/>
          <w:szCs w:val="24"/>
        </w:rPr>
        <w:t> </w:t>
      </w:r>
      <w:r w:rsidRPr="0062222F">
        <w:rPr>
          <w:rFonts w:ascii="Times New Roman" w:eastAsia="OfficinaSansBoldITC" w:hAnsi="Times New Roman"/>
          <w:sz w:val="24"/>
          <w:szCs w:val="24"/>
          <w:lang w:val="ru-RU"/>
        </w:rPr>
        <w:t>духовно-нравственного воспитания:</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осознание духовных ценностей российского народа;</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 xml:space="preserve">сформированность нравственного сознания, этического поведения; </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осознание личного вклада в построение устойчивого будущего;</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 xml:space="preserve">ответственное отношение к своим родителям, созданию семьи на основе </w:t>
      </w:r>
      <w:r w:rsidRPr="0062222F">
        <w:rPr>
          <w:rFonts w:ascii="Times New Roman" w:eastAsia="SchoolBookSanPin" w:hAnsi="Times New Roman"/>
          <w:sz w:val="24"/>
          <w:szCs w:val="24"/>
          <w:lang w:val="ru-RU"/>
        </w:rPr>
        <w:lastRenderedPageBreak/>
        <w:t>осознанного принятия ценностей семейной жизни, в соответствии с традициями народов России, в том числе с использованием литературных произведений;</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4)</w:t>
      </w:r>
      <w:r w:rsidRPr="00B828BE">
        <w:rPr>
          <w:rFonts w:ascii="Times New Roman" w:eastAsia="OfficinaSansBoldITC" w:hAnsi="Times New Roman"/>
          <w:sz w:val="24"/>
          <w:szCs w:val="24"/>
        </w:rPr>
        <w:t> </w:t>
      </w:r>
      <w:r w:rsidRPr="0062222F">
        <w:rPr>
          <w:rFonts w:ascii="Times New Roman" w:eastAsia="OfficinaSansBoldITC" w:hAnsi="Times New Roman"/>
          <w:sz w:val="24"/>
          <w:szCs w:val="24"/>
          <w:lang w:val="ru-RU"/>
        </w:rPr>
        <w:t>эстетического воспитания:</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5)</w:t>
      </w:r>
      <w:r w:rsidRPr="00B828BE">
        <w:rPr>
          <w:rFonts w:ascii="Times New Roman" w:eastAsia="OfficinaSansBoldITC" w:hAnsi="Times New Roman"/>
          <w:sz w:val="24"/>
          <w:szCs w:val="24"/>
        </w:rPr>
        <w:t> </w:t>
      </w:r>
      <w:r w:rsidRPr="0062222F">
        <w:rPr>
          <w:rFonts w:ascii="Times New Roman" w:eastAsia="OfficinaSansBoldITC" w:hAnsi="Times New Roman"/>
          <w:sz w:val="24"/>
          <w:szCs w:val="24"/>
          <w:lang w:val="ru-RU"/>
        </w:rPr>
        <w:t>физического воспитания, формирования культуры здоровья и эмоционального благополучия:</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сформированность здорового и безопасного образа жизни, ответственного отношения к своему здоровью;</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потребность в физическом совершенствовании, занятиях спортивно-оздоровительной деятельностью;</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 xml:space="preserve">активное неприятие вредных привычек и иных форм причинения вреда физическому и психическому здоровью, в том числе с </w:t>
      </w:r>
      <w:r w:rsidRPr="0062222F">
        <w:rPr>
          <w:rFonts w:ascii="Times New Roman" w:eastAsia="SchoolBookSanPin" w:hAnsi="Times New Roman"/>
          <w:position w:val="1"/>
          <w:sz w:val="24"/>
          <w:szCs w:val="24"/>
          <w:lang w:val="ru-RU"/>
        </w:rPr>
        <w:t>соответствующей</w:t>
      </w:r>
      <w:r w:rsidRPr="0062222F">
        <w:rPr>
          <w:rFonts w:ascii="Times New Roman" w:eastAsia="SchoolBookSanPin" w:hAnsi="Times New Roman"/>
          <w:sz w:val="24"/>
          <w:szCs w:val="24"/>
          <w:lang w:val="ru-RU"/>
        </w:rPr>
        <w:t xml:space="preserve"> оценкой поведения и поступков литературных героев;</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6)</w:t>
      </w:r>
      <w:r w:rsidRPr="00B828BE">
        <w:rPr>
          <w:rFonts w:ascii="Times New Roman" w:eastAsia="OfficinaSansBoldITC" w:hAnsi="Times New Roman"/>
          <w:sz w:val="24"/>
          <w:szCs w:val="24"/>
        </w:rPr>
        <w:t> </w:t>
      </w:r>
      <w:r w:rsidRPr="0062222F">
        <w:rPr>
          <w:rFonts w:ascii="Times New Roman" w:eastAsia="OfficinaSansBoldITC" w:hAnsi="Times New Roman"/>
          <w:sz w:val="24"/>
          <w:szCs w:val="24"/>
          <w:lang w:val="ru-RU"/>
        </w:rPr>
        <w:t>трудового воспитания:</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готовность и способность к образованию и самообразованию, к продуктивной читательской деятельности на протяжении всей жизни;</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7)</w:t>
      </w:r>
      <w:r w:rsidRPr="00B828BE">
        <w:rPr>
          <w:rFonts w:ascii="Times New Roman" w:eastAsia="OfficinaSansBoldITC" w:hAnsi="Times New Roman"/>
          <w:sz w:val="24"/>
          <w:szCs w:val="24"/>
        </w:rPr>
        <w:t> </w:t>
      </w:r>
      <w:r w:rsidRPr="0062222F">
        <w:rPr>
          <w:rFonts w:ascii="Times New Roman" w:eastAsia="OfficinaSansBoldITC" w:hAnsi="Times New Roman"/>
          <w:sz w:val="24"/>
          <w:szCs w:val="24"/>
          <w:lang w:val="ru-RU"/>
        </w:rPr>
        <w:t>экологического воспитания:</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 xml:space="preserve">расширение опыта деятельности экологической направленности, в том числе представленной в произведениях русской, зарубежной литературы и литературы народов России; </w:t>
      </w:r>
    </w:p>
    <w:p w:rsidR="0062222F" w:rsidRPr="0062222F" w:rsidRDefault="0062222F" w:rsidP="0062222F">
      <w:pPr>
        <w:widowControl w:val="0"/>
        <w:spacing w:after="0" w:line="240" w:lineRule="auto"/>
        <w:ind w:firstLine="709"/>
        <w:jc w:val="both"/>
        <w:rPr>
          <w:rFonts w:ascii="Times New Roman" w:eastAsia="OfficinaSansBoldITC" w:hAnsi="Times New Roman"/>
          <w:sz w:val="24"/>
          <w:szCs w:val="24"/>
          <w:lang w:val="ru-RU"/>
        </w:rPr>
      </w:pPr>
      <w:r w:rsidRPr="0062222F">
        <w:rPr>
          <w:rFonts w:ascii="Times New Roman" w:eastAsia="OfficinaSansBoldITC" w:hAnsi="Times New Roman"/>
          <w:sz w:val="24"/>
          <w:szCs w:val="24"/>
          <w:lang w:val="ru-RU"/>
        </w:rPr>
        <w:t>8)</w:t>
      </w:r>
      <w:r w:rsidRPr="00B828BE">
        <w:rPr>
          <w:rFonts w:ascii="Times New Roman" w:eastAsia="OfficinaSansBoldITC" w:hAnsi="Times New Roman"/>
          <w:sz w:val="24"/>
          <w:szCs w:val="24"/>
        </w:rPr>
        <w:t> </w:t>
      </w:r>
      <w:r w:rsidRPr="0062222F">
        <w:rPr>
          <w:rFonts w:ascii="Times New Roman" w:eastAsia="OfficinaSansBoldITC" w:hAnsi="Times New Roman"/>
          <w:sz w:val="24"/>
          <w:szCs w:val="24"/>
          <w:lang w:val="ru-RU"/>
        </w:rPr>
        <w:t>ценности научного познания:</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lastRenderedPageBreak/>
        <w:t>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 xml:space="preserve">осознание ценности научной деятельности, готовность осуществлять проектную исследовательскую деятельность индивидуально и в группе, в том числе на литературные темы. </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В процессе достижения личностных результатов освоения обучающимися программы среднего общего образования, в том числе литературного образования, у обучающихся совершенствуется эмоциональный интеллект, предполагающий сформированность:</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62222F" w:rsidRPr="0062222F" w:rsidRDefault="0062222F" w:rsidP="0062222F">
      <w:pPr>
        <w:widowControl w:val="0"/>
        <w:spacing w:after="0" w:line="240" w:lineRule="auto"/>
        <w:ind w:firstLine="709"/>
        <w:jc w:val="both"/>
        <w:rPr>
          <w:rFonts w:ascii="Times New Roman" w:eastAsia="SchoolBookSanPin" w:hAnsi="Times New Roman"/>
          <w:bCs/>
          <w:sz w:val="24"/>
          <w:szCs w:val="24"/>
          <w:lang w:val="ru-RU"/>
        </w:rPr>
      </w:pPr>
      <w:r w:rsidRPr="0062222F">
        <w:rPr>
          <w:rFonts w:ascii="Times New Roman" w:eastAsia="SchoolBookSanPin" w:hAnsi="Times New Roman"/>
          <w:sz w:val="24"/>
          <w:szCs w:val="24"/>
          <w:lang w:val="ru-RU"/>
        </w:rPr>
        <w:t xml:space="preserve">В результате изучения литературы на уровне среднего общего образования у обучающегося будут сформированы </w:t>
      </w:r>
      <w:r w:rsidRPr="0062222F">
        <w:rPr>
          <w:rFonts w:ascii="Times New Roman" w:eastAsia="SchoolBookSanPin" w:hAnsi="Times New Roman"/>
          <w:bCs/>
          <w:sz w:val="24"/>
          <w:szCs w:val="24"/>
          <w:lang w:val="ru-RU"/>
        </w:rPr>
        <w:t xml:space="preserve">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 xml:space="preserve">У обучающегося будут сформированы следующие базовые логические действия как часть </w:t>
      </w:r>
      <w:r w:rsidRPr="0062222F">
        <w:rPr>
          <w:rFonts w:ascii="Times New Roman" w:eastAsia="SchoolBookSanPin" w:hAnsi="Times New Roman"/>
          <w:bCs/>
          <w:sz w:val="24"/>
          <w:szCs w:val="24"/>
          <w:lang w:val="ru-RU"/>
        </w:rPr>
        <w:t>познавательных универсальных учебных действий</w:t>
      </w:r>
      <w:r w:rsidRPr="0062222F">
        <w:rPr>
          <w:rFonts w:ascii="Times New Roman" w:eastAsia="SchoolBookSanPin" w:hAnsi="Times New Roman"/>
          <w:sz w:val="24"/>
          <w:szCs w:val="24"/>
          <w:lang w:val="ru-RU"/>
        </w:rPr>
        <w:t>:</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определять цели деятельности, задавать параметры и критерии их достижения;</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разрабатывать план решения проблемы с учётом анализа имеющихся материальных и нематериальных ресурсов;</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развивать креативное мышление при решении жизненных проблем с использованием собственного читательского опыта.</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 xml:space="preserve">У обучающегося будут сформированы следующие базовые исследовательские действия как часть </w:t>
      </w:r>
      <w:r w:rsidRPr="0062222F">
        <w:rPr>
          <w:rFonts w:ascii="Times New Roman" w:eastAsia="SchoolBookSanPin" w:hAnsi="Times New Roman"/>
          <w:bCs/>
          <w:sz w:val="24"/>
          <w:szCs w:val="24"/>
          <w:lang w:val="ru-RU"/>
        </w:rPr>
        <w:t>познавательных универсальных учебных действий</w:t>
      </w:r>
      <w:r w:rsidRPr="0062222F">
        <w:rPr>
          <w:rFonts w:ascii="Times New Roman" w:eastAsia="SchoolBookSanPin" w:hAnsi="Times New Roman"/>
          <w:sz w:val="24"/>
          <w:szCs w:val="24"/>
          <w:lang w:val="ru-RU"/>
        </w:rPr>
        <w:t>:</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использованием художественных произведений; способностью и готовностью к самостоятельному поиску методов решения практических задач, применению различных методов познания; </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lastRenderedPageBreak/>
        <w:t xml:space="preserve">осуществлять различные виды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давать оценку новым ситуациям, оценивать приобретённый опыт, в том числе читательский;</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осуществлять целенаправленный поиск переноса средств и способов действия в профессиональную среду;</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 xml:space="preserve">уметь интегрировать знания из разных предметных областей; </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 xml:space="preserve">У обучающегося будут сформированы умения работать с информацией как часть </w:t>
      </w:r>
      <w:r w:rsidRPr="0062222F">
        <w:rPr>
          <w:rFonts w:ascii="Times New Roman" w:eastAsia="SchoolBookSanPin" w:hAnsi="Times New Roman"/>
          <w:bCs/>
          <w:sz w:val="24"/>
          <w:szCs w:val="24"/>
          <w:lang w:val="ru-RU"/>
        </w:rPr>
        <w:t>познавательных универсальных учебных действий</w:t>
      </w:r>
      <w:r w:rsidRPr="0062222F">
        <w:rPr>
          <w:rFonts w:ascii="Times New Roman" w:eastAsia="SchoolBookSanPin" w:hAnsi="Times New Roman"/>
          <w:sz w:val="24"/>
          <w:szCs w:val="24"/>
          <w:lang w:val="ru-RU"/>
        </w:rPr>
        <w:t>:</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создавать тексты в различных форматах и жанрах (сочинение, эссе, доклад, реферат, аннотация и другие) с учётом назначения информации и целевой аудитории, выбирая оптимальную форму представления и визуализации;</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владеть навыками распознавания и защиты литературной и другой информации, информационной безопасности личности.</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 xml:space="preserve">У обучающегося будут сформированы умения общения как часть </w:t>
      </w:r>
      <w:r w:rsidRPr="0062222F">
        <w:rPr>
          <w:rFonts w:ascii="Times New Roman" w:eastAsia="SchoolBookSanPin" w:hAnsi="Times New Roman"/>
          <w:bCs/>
          <w:sz w:val="24"/>
          <w:szCs w:val="24"/>
          <w:lang w:val="ru-RU"/>
        </w:rPr>
        <w:t>коммуникативных универсальных учебных действий</w:t>
      </w:r>
      <w:r w:rsidRPr="0062222F">
        <w:rPr>
          <w:rFonts w:ascii="Times New Roman" w:eastAsia="SchoolBookSanPin" w:hAnsi="Times New Roman"/>
          <w:sz w:val="24"/>
          <w:szCs w:val="24"/>
          <w:lang w:val="ru-RU"/>
        </w:rPr>
        <w:t>:</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осуществлять коммуникации во всех сферах жизни, в том числе на уроке литературы и во внеурочной деятельности по предмету;</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 xml:space="preserve">У обучающегося будут сформированы умения самоорганизации как части </w:t>
      </w:r>
      <w:r w:rsidRPr="0062222F">
        <w:rPr>
          <w:rFonts w:ascii="Times New Roman" w:eastAsia="SchoolBookSanPin" w:hAnsi="Times New Roman"/>
          <w:bCs/>
          <w:sz w:val="24"/>
          <w:szCs w:val="24"/>
          <w:lang w:val="ru-RU"/>
        </w:rPr>
        <w:lastRenderedPageBreak/>
        <w:t>регулятивных универсальных учебных действий</w:t>
      </w:r>
      <w:r w:rsidRPr="0062222F">
        <w:rPr>
          <w:rFonts w:ascii="Times New Roman" w:eastAsia="SchoolBookSanPin" w:hAnsi="Times New Roman"/>
          <w:sz w:val="24"/>
          <w:szCs w:val="24"/>
          <w:lang w:val="ru-RU"/>
        </w:rPr>
        <w:t>:</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давать оценку новым ситуациям, в том числе изображённым в художественной литературе;</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расширять рамки учебного предмета на основе личных предпочтений с использованием читательского опыта;</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делать осознанный выбор, аргументировать его, брать ответственность за решение;</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оценивать приобретённый опыт с учётом литературных знаний;</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OfficinaSansBoldITC" w:hAnsi="Times New Roman"/>
          <w:sz w:val="24"/>
          <w:szCs w:val="24"/>
          <w:lang w:val="ru-RU"/>
        </w:rPr>
        <w:t xml:space="preserve">    </w:t>
      </w:r>
      <w:r w:rsidRPr="0062222F">
        <w:rPr>
          <w:rFonts w:ascii="Times New Roman" w:eastAsia="SchoolBookSanPin" w:hAnsi="Times New Roman"/>
          <w:sz w:val="24"/>
          <w:szCs w:val="24"/>
          <w:lang w:val="ru-RU"/>
        </w:rPr>
        <w:t xml:space="preserve">У обучающегося будут сформированы умения самоконтроля, принятия себя и других как части </w:t>
      </w:r>
      <w:r w:rsidRPr="0062222F">
        <w:rPr>
          <w:rFonts w:ascii="Times New Roman" w:eastAsia="SchoolBookSanPin" w:hAnsi="Times New Roman"/>
          <w:bCs/>
          <w:sz w:val="24"/>
          <w:szCs w:val="24"/>
          <w:lang w:val="ru-RU"/>
        </w:rPr>
        <w:t>регулятивных универсальных учебных действий</w:t>
      </w:r>
      <w:r w:rsidRPr="0062222F">
        <w:rPr>
          <w:rFonts w:ascii="Times New Roman" w:eastAsia="SchoolBookSanPin" w:hAnsi="Times New Roman"/>
          <w:sz w:val="24"/>
          <w:szCs w:val="24"/>
          <w:lang w:val="ru-RU"/>
        </w:rPr>
        <w:t>:</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 xml:space="preserve">давать оценку новым ситуациям, вносить коррективы в деятельность, оценивать соответствие результатов целям; </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для оценки ситуации, выбора верного решения, опираясь на примеры из художественных произведений;</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оценивать риски и своевременно принимать решения по их снижению;</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принимать себя, понимая свои недостатки и достоинства;</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признавать своё право и право других на ошибку в дискуссиях на литературные темы;</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 xml:space="preserve">развивать способность понимать мир с позиции другого человека, используя знания по литературе. </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У обучающегося будут сформированы умения совместной деятельности:</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понимать и использовать преимущества командной и индивидуальной работы на уроке и во внеурочной деятельности по литературе;</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 xml:space="preserve">выбирать тематику и методы совместных действий с учётом общих интересов и возможностей каждого члена коллектива; </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оценивать качество своего вклада и каждого участника команды в общий результат по разработанным критериям;</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62222F" w:rsidRPr="0062222F" w:rsidRDefault="0062222F" w:rsidP="0062222F">
      <w:pPr>
        <w:widowControl w:val="0"/>
        <w:spacing w:after="0" w:line="240" w:lineRule="auto"/>
        <w:ind w:firstLine="709"/>
        <w:jc w:val="both"/>
        <w:rPr>
          <w:rFonts w:ascii="Times New Roman" w:eastAsia="SchoolBookSanPin" w:hAnsi="Times New Roman"/>
          <w:bCs/>
          <w:position w:val="1"/>
          <w:sz w:val="24"/>
          <w:szCs w:val="24"/>
          <w:lang w:val="ru-RU"/>
        </w:rPr>
      </w:pPr>
      <w:r w:rsidRPr="0062222F">
        <w:rPr>
          <w:rFonts w:ascii="Times New Roman" w:eastAsia="SchoolBookSanPin" w:hAnsi="Times New Roman"/>
          <w:bCs/>
          <w:position w:val="1"/>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b/>
          <w:bCs/>
          <w:sz w:val="24"/>
          <w:szCs w:val="24"/>
          <w:lang w:val="ru-RU"/>
        </w:rPr>
        <w:t>Предметные результаты</w:t>
      </w:r>
      <w:r w:rsidRPr="0062222F">
        <w:rPr>
          <w:rFonts w:ascii="Times New Roman" w:eastAsia="SchoolBookSanPin" w:hAnsi="Times New Roman"/>
          <w:bCs/>
          <w:sz w:val="24"/>
          <w:szCs w:val="24"/>
          <w:lang w:val="ru-RU"/>
        </w:rPr>
        <w:t xml:space="preserve"> освоения программы по литературе на уровне среднего общего образования </w:t>
      </w:r>
      <w:r w:rsidRPr="0062222F">
        <w:rPr>
          <w:rFonts w:ascii="Times New Roman" w:eastAsia="SchoolBookSanPin" w:hAnsi="Times New Roman"/>
          <w:sz w:val="24"/>
          <w:szCs w:val="24"/>
          <w:lang w:val="ru-RU"/>
        </w:rPr>
        <w:t>обеспечивают:</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1)</w:t>
      </w:r>
      <w:r w:rsidRPr="00B828BE">
        <w:rPr>
          <w:rFonts w:ascii="Times New Roman" w:eastAsia="SchoolBookSanPin" w:hAnsi="Times New Roman"/>
          <w:sz w:val="24"/>
          <w:szCs w:val="24"/>
        </w:rPr>
        <w:t> </w:t>
      </w:r>
      <w:r w:rsidRPr="0062222F">
        <w:rPr>
          <w:rFonts w:ascii="Times New Roman" w:eastAsia="SchoolBookSanPin" w:hAnsi="Times New Roman"/>
          <w:sz w:val="24"/>
          <w:szCs w:val="24"/>
          <w:lang w:val="ru-RU"/>
        </w:rPr>
        <w:t xml:space="preserve">осознание причастности к отечественным традициям и исторической преемственности поколений; включение в культурно-языковое пространство русской и </w:t>
      </w:r>
      <w:r w:rsidRPr="0062222F">
        <w:rPr>
          <w:rFonts w:ascii="Times New Roman" w:eastAsia="SchoolBookSanPin" w:hAnsi="Times New Roman"/>
          <w:sz w:val="24"/>
          <w:szCs w:val="24"/>
          <w:lang w:val="ru-RU"/>
        </w:rPr>
        <w:lastRenderedPageBreak/>
        <w:t xml:space="preserve">мировой культуры, сформированность ценностного отношения к литературе как неотъемлемой части культуры; </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2)</w:t>
      </w:r>
      <w:r w:rsidRPr="00B828BE">
        <w:rPr>
          <w:rFonts w:ascii="Times New Roman" w:eastAsia="SchoolBookSanPin" w:hAnsi="Times New Roman"/>
          <w:sz w:val="24"/>
          <w:szCs w:val="24"/>
        </w:rPr>
        <w:t> </w:t>
      </w:r>
      <w:r w:rsidRPr="0062222F">
        <w:rPr>
          <w:rFonts w:ascii="Times New Roman" w:eastAsia="SchoolBookSanPin" w:hAnsi="Times New Roman"/>
          <w:sz w:val="24"/>
          <w:szCs w:val="24"/>
          <w:lang w:val="ru-RU"/>
        </w:rPr>
        <w:t xml:space="preserve">осознание взаимосвязи между языковым, литературным, интеллектуальным, духовно-нравственным развитием личности; </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3)</w:t>
      </w:r>
      <w:r w:rsidRPr="00B828BE">
        <w:rPr>
          <w:rFonts w:ascii="Times New Roman" w:eastAsia="SchoolBookSanPin" w:hAnsi="Times New Roman"/>
          <w:sz w:val="24"/>
          <w:szCs w:val="24"/>
        </w:rPr>
        <w:t> </w:t>
      </w:r>
      <w:r w:rsidRPr="0062222F">
        <w:rPr>
          <w:rFonts w:ascii="Times New Roman" w:eastAsia="SchoolBookSanPin" w:hAnsi="Times New Roman"/>
          <w:sz w:val="24"/>
          <w:szCs w:val="24"/>
          <w:lang w:val="ru-RU"/>
        </w:rPr>
        <w:t xml:space="preserve">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4)</w:t>
      </w:r>
      <w:r w:rsidRPr="00B828BE">
        <w:rPr>
          <w:rFonts w:ascii="Times New Roman" w:eastAsia="SchoolBookSanPin" w:hAnsi="Times New Roman"/>
          <w:sz w:val="24"/>
          <w:szCs w:val="24"/>
        </w:rPr>
        <w:t> </w:t>
      </w:r>
      <w:r w:rsidRPr="0062222F">
        <w:rPr>
          <w:rFonts w:ascii="Times New Roman" w:eastAsia="SchoolBookSanPin" w:hAnsi="Times New Roman"/>
          <w:sz w:val="24"/>
          <w:szCs w:val="24"/>
          <w:lang w:val="ru-RU"/>
        </w:rPr>
        <w:t xml:space="preserve">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 И. Цветаевой; стихотворения и поэма «Реквием» А.А. Ахматовой; роман Н.А. Островского «Как закалялась сталь» (избранные главы); роман М.А. Шолохова «Тихий Дон» (избранные главы); роман М.А. Булгакова «Мастер и Маргарита» (или «Белая гвардия»); роман А.А. Фадеева «Молодая гвардия»; роман В.О. Богомолова «В августе сорок четвёртого», одно произведение А.П. Платонова; стихотворения А.Т. Твардовского, Б.Л. Пастернака, повесть А.И. Солженицына «Один день Ивана Денисовича»; произведения литературы второй половины </w:t>
      </w:r>
      <w:r w:rsidRPr="00B828BE">
        <w:rPr>
          <w:rFonts w:ascii="Times New Roman" w:eastAsia="SchoolBookSanPin" w:hAnsi="Times New Roman"/>
          <w:sz w:val="24"/>
          <w:szCs w:val="24"/>
        </w:rPr>
        <w:t>XX</w:t>
      </w:r>
      <w:r w:rsidRPr="0062222F">
        <w:rPr>
          <w:rFonts w:ascii="Times New Roman" w:eastAsia="SchoolBookSanPin" w:hAnsi="Times New Roman"/>
          <w:sz w:val="24"/>
          <w:szCs w:val="24"/>
          <w:lang w:val="ru-RU"/>
        </w:rPr>
        <w:t xml:space="preserve"> – </w:t>
      </w:r>
      <w:r w:rsidRPr="00B828BE">
        <w:rPr>
          <w:rFonts w:ascii="Times New Roman" w:eastAsia="SchoolBookSanPin" w:hAnsi="Times New Roman"/>
          <w:sz w:val="24"/>
          <w:szCs w:val="24"/>
        </w:rPr>
        <w:t>XXI</w:t>
      </w:r>
      <w:r w:rsidRPr="0062222F">
        <w:rPr>
          <w:rFonts w:ascii="Times New Roman" w:eastAsia="SchoolBookSanPin" w:hAnsi="Times New Roman"/>
          <w:sz w:val="24"/>
          <w:szCs w:val="24"/>
          <w:lang w:val="ru-RU"/>
        </w:rPr>
        <w:t xml:space="preserve"> века: не менее двух прозаиков по выбору (в том числе Ф.А. Абрамова, В.П. Астафьева, А.Г. Битова, Ю.В. Бондарева, Б.Л. Васильева, К.Д. Воробьёва, Ф.А. Искандера,В.Л. Кондратьева, В.Г. Распутина, В.М. Шукшина и других); не менее двух поэтов по выбору (в том числе И.А. Бродского, А.А. Вознесенского, В.С. Высоцкого, Е.А. Евтушенко, Н.А. Заболоцкого, А.С. Кушнера, Б.Ш. Окуджавы, Р.И. Рождественского, Н.М. Рубцова и другие); пьеса одного из драматургов по выбору (в том числе А.Н. Арбузова, А.В. Вампилова, В.С. Розова и других); не менее двух произведений зарубежной литературы (в том числе романы и повести Ч. Диккенса, Г. Флобера, Д. Оруэлла, Э. М. Ремарка, Э. Хемингуэя, Д. Сэлинджера, Р. Брэдбери; стихотворения А. Рембо, Ш. Бодлера; пьесы Г. Ибсена, Б. Шоу и другие); не менее одного произведения из литератур народов России (в том числе произведения Г. Айги, Р. Гамзатова, М. Джалиля, М. Карима,Д. Кугультинова, К. Кулиева, Ю. Рытхэу, Г. Тукая, К. Хетагурова, Ю. Шесталова и других);</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5)</w:t>
      </w:r>
      <w:r w:rsidRPr="00B828BE">
        <w:rPr>
          <w:rFonts w:ascii="Times New Roman" w:eastAsia="SchoolBookSanPin" w:hAnsi="Times New Roman"/>
          <w:sz w:val="24"/>
          <w:szCs w:val="24"/>
        </w:rPr>
        <w:t> </w:t>
      </w:r>
      <w:r w:rsidRPr="0062222F">
        <w:rPr>
          <w:rFonts w:ascii="Times New Roman" w:eastAsia="SchoolBookSanPin" w:hAnsi="Times New Roman"/>
          <w:sz w:val="24"/>
          <w:szCs w:val="24"/>
          <w:lang w:val="ru-RU"/>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6)</w:t>
      </w:r>
      <w:r w:rsidRPr="00B828BE">
        <w:rPr>
          <w:rFonts w:ascii="Times New Roman" w:eastAsia="SchoolBookSanPin" w:hAnsi="Times New Roman"/>
          <w:sz w:val="24"/>
          <w:szCs w:val="24"/>
        </w:rPr>
        <w:t> </w:t>
      </w:r>
      <w:r w:rsidRPr="0062222F">
        <w:rPr>
          <w:rFonts w:ascii="Times New Roman" w:eastAsia="SchoolBookSanPin" w:hAnsi="Times New Roman"/>
          <w:sz w:val="24"/>
          <w:szCs w:val="24"/>
          <w:lang w:val="ru-RU"/>
        </w:rPr>
        <w:t>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7)</w:t>
      </w:r>
      <w:r w:rsidRPr="00B828BE">
        <w:rPr>
          <w:rFonts w:ascii="Times New Roman" w:eastAsia="SchoolBookSanPin" w:hAnsi="Times New Roman"/>
          <w:sz w:val="24"/>
          <w:szCs w:val="24"/>
        </w:rPr>
        <w:t> </w:t>
      </w:r>
      <w:r w:rsidRPr="0062222F">
        <w:rPr>
          <w:rFonts w:ascii="Times New Roman" w:eastAsia="SchoolBookSanPin" w:hAnsi="Times New Roman"/>
          <w:sz w:val="24"/>
          <w:szCs w:val="24"/>
          <w:lang w:val="ru-RU"/>
        </w:rPr>
        <w:t xml:space="preserve">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8)</w:t>
      </w:r>
      <w:r w:rsidRPr="00B828BE">
        <w:rPr>
          <w:rFonts w:ascii="Times New Roman" w:eastAsia="SchoolBookSanPin" w:hAnsi="Times New Roman"/>
          <w:sz w:val="24"/>
          <w:szCs w:val="24"/>
        </w:rPr>
        <w:t> </w:t>
      </w:r>
      <w:r w:rsidRPr="0062222F">
        <w:rPr>
          <w:rFonts w:ascii="Times New Roman" w:eastAsia="SchoolBookSanPin" w:hAnsi="Times New Roman"/>
          <w:sz w:val="24"/>
          <w:szCs w:val="24"/>
          <w:lang w:val="ru-RU"/>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9)</w:t>
      </w:r>
      <w:r w:rsidRPr="00B828BE">
        <w:rPr>
          <w:rFonts w:ascii="Times New Roman" w:eastAsia="SchoolBookSanPin" w:hAnsi="Times New Roman"/>
          <w:sz w:val="24"/>
          <w:szCs w:val="24"/>
        </w:rPr>
        <w:t> </w:t>
      </w:r>
      <w:r w:rsidRPr="0062222F">
        <w:rPr>
          <w:rFonts w:ascii="Times New Roman" w:eastAsia="SchoolBookSanPin" w:hAnsi="Times New Roman"/>
          <w:sz w:val="24"/>
          <w:szCs w:val="24"/>
          <w:lang w:val="ru-RU"/>
        </w:rPr>
        <w:t xml:space="preserve">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w:t>
      </w:r>
      <w:r w:rsidRPr="0062222F">
        <w:rPr>
          <w:rFonts w:ascii="Times New Roman" w:eastAsia="SchoolBookSanPin" w:hAnsi="Times New Roman"/>
          <w:sz w:val="24"/>
          <w:szCs w:val="24"/>
          <w:lang w:val="ru-RU"/>
        </w:rPr>
        <w:lastRenderedPageBreak/>
        <w:t xml:space="preserve">(в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10)</w:t>
      </w:r>
      <w:r w:rsidRPr="00B828BE">
        <w:rPr>
          <w:rFonts w:ascii="Times New Roman" w:eastAsia="SchoolBookSanPin" w:hAnsi="Times New Roman"/>
          <w:sz w:val="24"/>
          <w:szCs w:val="24"/>
        </w:rPr>
        <w:t> </w:t>
      </w:r>
      <w:r w:rsidRPr="0062222F">
        <w:rPr>
          <w:rFonts w:ascii="Times New Roman" w:eastAsia="SchoolBookSanPin" w:hAnsi="Times New Roman"/>
          <w:sz w:val="24"/>
          <w:szCs w:val="24"/>
          <w:lang w:val="ru-RU"/>
        </w:rPr>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11)</w:t>
      </w:r>
      <w:r w:rsidRPr="00B828BE">
        <w:rPr>
          <w:rFonts w:ascii="Times New Roman" w:eastAsia="SchoolBookSanPin" w:hAnsi="Times New Roman"/>
          <w:sz w:val="24"/>
          <w:szCs w:val="24"/>
        </w:rPr>
        <w:t> </w:t>
      </w:r>
      <w:r w:rsidRPr="0062222F">
        <w:rPr>
          <w:rFonts w:ascii="Times New Roman" w:eastAsia="SchoolBookSanPin" w:hAnsi="Times New Roman"/>
          <w:sz w:val="24"/>
          <w:szCs w:val="24"/>
          <w:lang w:val="ru-RU"/>
        </w:rPr>
        <w:t xml:space="preserve">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12)</w:t>
      </w:r>
      <w:r w:rsidRPr="00B828BE">
        <w:rPr>
          <w:rFonts w:ascii="Times New Roman" w:eastAsia="SchoolBookSanPin" w:hAnsi="Times New Roman"/>
          <w:sz w:val="24"/>
          <w:szCs w:val="24"/>
        </w:rPr>
        <w:t> </w:t>
      </w:r>
      <w:r w:rsidRPr="0062222F">
        <w:rPr>
          <w:rFonts w:ascii="Times New Roman" w:eastAsia="SchoolBookSanPin" w:hAnsi="Times New Roman"/>
          <w:sz w:val="24"/>
          <w:szCs w:val="24"/>
          <w:lang w:val="ru-RU"/>
        </w:rPr>
        <w:t xml:space="preserve">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13)</w:t>
      </w:r>
      <w:r w:rsidRPr="00B828BE">
        <w:rPr>
          <w:rFonts w:ascii="Times New Roman" w:eastAsia="SchoolBookSanPin" w:hAnsi="Times New Roman"/>
          <w:sz w:val="24"/>
          <w:szCs w:val="24"/>
        </w:rPr>
        <w:t> </w:t>
      </w:r>
      <w:r w:rsidRPr="0062222F">
        <w:rPr>
          <w:rFonts w:ascii="Times New Roman" w:eastAsia="SchoolBookSanPin" w:hAnsi="Times New Roman"/>
          <w:sz w:val="24"/>
          <w:szCs w:val="24"/>
          <w:lang w:val="ru-RU"/>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b/>
          <w:bCs/>
          <w:sz w:val="24"/>
          <w:szCs w:val="24"/>
          <w:lang w:val="ru-RU"/>
        </w:rPr>
        <w:t>Предметные результаты освоения программы по литературе к концу 10 класса</w:t>
      </w:r>
      <w:r w:rsidRPr="0062222F">
        <w:rPr>
          <w:rFonts w:ascii="Times New Roman" w:eastAsia="SchoolBookSanPin" w:hAnsi="Times New Roman"/>
          <w:bCs/>
          <w:sz w:val="24"/>
          <w:szCs w:val="24"/>
          <w:lang w:val="ru-RU"/>
        </w:rPr>
        <w:t xml:space="preserve"> </w:t>
      </w:r>
      <w:r w:rsidRPr="0062222F">
        <w:rPr>
          <w:rFonts w:ascii="Times New Roman" w:eastAsia="SchoolBookSanPin" w:hAnsi="Times New Roman"/>
          <w:sz w:val="24"/>
          <w:szCs w:val="24"/>
          <w:lang w:val="ru-RU"/>
        </w:rPr>
        <w:t>обеспечивают:</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1)</w:t>
      </w:r>
      <w:r w:rsidRPr="00B828BE">
        <w:rPr>
          <w:rFonts w:ascii="Times New Roman" w:eastAsia="SchoolBookSanPin" w:hAnsi="Times New Roman"/>
          <w:sz w:val="24"/>
          <w:szCs w:val="24"/>
        </w:rPr>
        <w:t> </w:t>
      </w:r>
      <w:r w:rsidRPr="0062222F">
        <w:rPr>
          <w:rFonts w:ascii="Times New Roman" w:eastAsia="SchoolBookSanPin" w:hAnsi="Times New Roman"/>
          <w:sz w:val="24"/>
          <w:szCs w:val="24"/>
          <w:lang w:val="ru-RU"/>
        </w:rPr>
        <w:t xml:space="preserve">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sidRPr="00B828BE">
        <w:rPr>
          <w:rFonts w:ascii="Times New Roman" w:eastAsia="SchoolBookSanPin" w:hAnsi="Times New Roman"/>
          <w:sz w:val="24"/>
          <w:szCs w:val="24"/>
        </w:rPr>
        <w:t>XIX</w:t>
      </w:r>
      <w:r w:rsidRPr="0062222F">
        <w:rPr>
          <w:rFonts w:ascii="Times New Roman" w:eastAsia="SchoolBookSanPin" w:hAnsi="Times New Roman"/>
          <w:sz w:val="24"/>
          <w:szCs w:val="24"/>
          <w:lang w:val="ru-RU"/>
        </w:rPr>
        <w:t xml:space="preserve"> века); </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2)</w:t>
      </w:r>
      <w:r w:rsidRPr="00B828BE">
        <w:rPr>
          <w:rFonts w:ascii="Times New Roman" w:eastAsia="SchoolBookSanPin" w:hAnsi="Times New Roman"/>
          <w:sz w:val="24"/>
          <w:szCs w:val="24"/>
        </w:rPr>
        <w:t> </w:t>
      </w:r>
      <w:r w:rsidRPr="0062222F">
        <w:rPr>
          <w:rFonts w:ascii="Times New Roman" w:eastAsia="SchoolBookSanPin" w:hAnsi="Times New Roman"/>
          <w:sz w:val="24"/>
          <w:szCs w:val="24"/>
          <w:lang w:val="ru-RU"/>
        </w:rPr>
        <w:t xml:space="preserve">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3)</w:t>
      </w:r>
      <w:r w:rsidRPr="00B828BE">
        <w:rPr>
          <w:rFonts w:ascii="Times New Roman" w:eastAsia="SchoolBookSanPin" w:hAnsi="Times New Roman"/>
          <w:sz w:val="24"/>
          <w:szCs w:val="24"/>
        </w:rPr>
        <w:t> </w:t>
      </w:r>
      <w:r w:rsidRPr="0062222F">
        <w:rPr>
          <w:rFonts w:ascii="Times New Roman" w:eastAsia="SchoolBookSanPin" w:hAnsi="Times New Roman"/>
          <w:sz w:val="24"/>
          <w:szCs w:val="24"/>
          <w:lang w:val="ru-RU"/>
        </w:rPr>
        <w:t>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4)</w:t>
      </w:r>
      <w:r w:rsidRPr="00B828BE">
        <w:rPr>
          <w:rFonts w:ascii="Times New Roman" w:eastAsia="SchoolBookSanPin" w:hAnsi="Times New Roman"/>
          <w:sz w:val="24"/>
          <w:szCs w:val="24"/>
        </w:rPr>
        <w:t> </w:t>
      </w:r>
      <w:r w:rsidRPr="0062222F">
        <w:rPr>
          <w:rFonts w:ascii="Times New Roman" w:eastAsia="SchoolBookSanPin" w:hAnsi="Times New Roman"/>
          <w:sz w:val="24"/>
          <w:szCs w:val="24"/>
          <w:lang w:val="ru-RU"/>
        </w:rPr>
        <w:t xml:space="preserve">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sidRPr="00B828BE">
        <w:rPr>
          <w:rFonts w:ascii="Times New Roman" w:eastAsia="SchoolBookSanPin" w:hAnsi="Times New Roman"/>
          <w:sz w:val="24"/>
          <w:szCs w:val="24"/>
        </w:rPr>
        <w:t>XIX</w:t>
      </w:r>
      <w:r w:rsidRPr="0062222F">
        <w:rPr>
          <w:rFonts w:ascii="Times New Roman" w:eastAsia="SchoolBookSanPin" w:hAnsi="Times New Roman"/>
          <w:sz w:val="24"/>
          <w:szCs w:val="24"/>
          <w:lang w:val="ru-RU"/>
        </w:rPr>
        <w:t xml:space="preserve"> века);</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5)</w:t>
      </w:r>
      <w:r w:rsidRPr="00B828BE">
        <w:rPr>
          <w:rFonts w:ascii="Times New Roman" w:eastAsia="SchoolBookSanPin" w:hAnsi="Times New Roman"/>
          <w:sz w:val="24"/>
          <w:szCs w:val="24"/>
        </w:rPr>
        <w:t> </w:t>
      </w:r>
      <w:r w:rsidRPr="0062222F">
        <w:rPr>
          <w:rFonts w:ascii="Times New Roman" w:eastAsia="SchoolBookSanPin" w:hAnsi="Times New Roman"/>
          <w:sz w:val="24"/>
          <w:szCs w:val="24"/>
          <w:lang w:val="ru-RU"/>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sidRPr="00B828BE">
        <w:rPr>
          <w:rFonts w:ascii="Times New Roman" w:eastAsia="SchoolBookSanPin" w:hAnsi="Times New Roman"/>
          <w:sz w:val="24"/>
          <w:szCs w:val="24"/>
        </w:rPr>
        <w:t>XIX</w:t>
      </w:r>
      <w:r w:rsidRPr="0062222F">
        <w:rPr>
          <w:rFonts w:ascii="Times New Roman" w:eastAsia="SchoolBookSanPin" w:hAnsi="Times New Roman"/>
          <w:sz w:val="24"/>
          <w:szCs w:val="24"/>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6)</w:t>
      </w:r>
      <w:r w:rsidRPr="00B828BE">
        <w:rPr>
          <w:rFonts w:ascii="Times New Roman" w:eastAsia="SchoolBookSanPin" w:hAnsi="Times New Roman"/>
          <w:sz w:val="24"/>
          <w:szCs w:val="24"/>
        </w:rPr>
        <w:t> </w:t>
      </w:r>
      <w:r w:rsidRPr="0062222F">
        <w:rPr>
          <w:rFonts w:ascii="Times New Roman" w:eastAsia="SchoolBookSanPin" w:hAnsi="Times New Roman"/>
          <w:sz w:val="24"/>
          <w:szCs w:val="24"/>
          <w:lang w:val="ru-RU"/>
        </w:rPr>
        <w:t xml:space="preserve">способность выявлять в произведениях художественной литературы </w:t>
      </w:r>
      <w:r w:rsidRPr="00B828BE">
        <w:rPr>
          <w:rFonts w:ascii="Times New Roman" w:eastAsia="SchoolBookSanPin" w:hAnsi="Times New Roman"/>
          <w:sz w:val="24"/>
          <w:szCs w:val="24"/>
        </w:rPr>
        <w:t>XIX</w:t>
      </w:r>
      <w:r w:rsidRPr="0062222F">
        <w:rPr>
          <w:rFonts w:ascii="Times New Roman" w:eastAsia="SchoolBookSanPin" w:hAnsi="Times New Roman"/>
          <w:sz w:val="24"/>
          <w:szCs w:val="24"/>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w:t>
      </w:r>
      <w:r w:rsidRPr="0062222F">
        <w:rPr>
          <w:rFonts w:ascii="Times New Roman" w:eastAsia="SchoolBookSanPin" w:hAnsi="Times New Roman"/>
          <w:sz w:val="24"/>
          <w:szCs w:val="24"/>
          <w:lang w:val="ru-RU"/>
        </w:rPr>
        <w:lastRenderedPageBreak/>
        <w:t xml:space="preserve">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7)</w:t>
      </w:r>
      <w:r w:rsidRPr="00B828BE">
        <w:rPr>
          <w:rFonts w:ascii="Times New Roman" w:eastAsia="SchoolBookSanPin" w:hAnsi="Times New Roman"/>
          <w:sz w:val="24"/>
          <w:szCs w:val="24"/>
        </w:rPr>
        <w:t> </w:t>
      </w:r>
      <w:r w:rsidRPr="0062222F">
        <w:rPr>
          <w:rFonts w:ascii="Times New Roman" w:eastAsia="SchoolBookSanPin" w:hAnsi="Times New Roman"/>
          <w:sz w:val="24"/>
          <w:szCs w:val="24"/>
          <w:lang w:val="ru-RU"/>
        </w:rPr>
        <w:t>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8)</w:t>
      </w:r>
      <w:r w:rsidRPr="00B828BE">
        <w:rPr>
          <w:rFonts w:ascii="Times New Roman" w:eastAsia="SchoolBookSanPin" w:hAnsi="Times New Roman"/>
          <w:sz w:val="24"/>
          <w:szCs w:val="24"/>
        </w:rPr>
        <w:t> </w:t>
      </w:r>
      <w:r w:rsidRPr="0062222F">
        <w:rPr>
          <w:rFonts w:ascii="Times New Roman" w:eastAsia="SchoolBookSanPin" w:hAnsi="Times New Roman"/>
          <w:sz w:val="24"/>
          <w:szCs w:val="24"/>
          <w:lang w:val="ru-RU"/>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9)</w:t>
      </w:r>
      <w:r w:rsidRPr="00B828BE">
        <w:rPr>
          <w:rFonts w:ascii="Times New Roman" w:eastAsia="SchoolBookSanPin" w:hAnsi="Times New Roman"/>
          <w:sz w:val="24"/>
          <w:szCs w:val="24"/>
        </w:rPr>
        <w:t> </w:t>
      </w:r>
      <w:r w:rsidRPr="0062222F">
        <w:rPr>
          <w:rFonts w:ascii="Times New Roman" w:eastAsia="SchoolBookSanPin" w:hAnsi="Times New Roman"/>
          <w:sz w:val="24"/>
          <w:szCs w:val="24"/>
          <w:lang w:val="ru-RU"/>
        </w:rPr>
        <w:t xml:space="preserve">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10)</w:t>
      </w:r>
      <w:r w:rsidRPr="00B828BE">
        <w:rPr>
          <w:rFonts w:ascii="Times New Roman" w:eastAsia="SchoolBookSanPin" w:hAnsi="Times New Roman"/>
          <w:sz w:val="24"/>
          <w:szCs w:val="24"/>
        </w:rPr>
        <w:t> </w:t>
      </w:r>
      <w:r w:rsidRPr="0062222F">
        <w:rPr>
          <w:rFonts w:ascii="Times New Roman" w:eastAsia="SchoolBookSanPin" w:hAnsi="Times New Roman"/>
          <w:sz w:val="24"/>
          <w:szCs w:val="24"/>
          <w:lang w:val="ru-RU"/>
        </w:rPr>
        <w:t>умение сопоставлять произведения русской и зарубежной литературы и сравнивать их с художественными интерпретациями в других видах искусств (например, графика, живопись, театр, кино, музыка);</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11)</w:t>
      </w:r>
      <w:r w:rsidRPr="00B828BE">
        <w:rPr>
          <w:rFonts w:ascii="Times New Roman" w:eastAsia="SchoolBookSanPin" w:hAnsi="Times New Roman"/>
          <w:sz w:val="24"/>
          <w:szCs w:val="24"/>
        </w:rPr>
        <w:t> </w:t>
      </w:r>
      <w:r w:rsidRPr="0062222F">
        <w:rPr>
          <w:rFonts w:ascii="Times New Roman" w:eastAsia="SchoolBookSanPin" w:hAnsi="Times New Roman"/>
          <w:sz w:val="24"/>
          <w:szCs w:val="24"/>
          <w:lang w:val="ru-RU"/>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12)</w:t>
      </w:r>
      <w:r w:rsidRPr="00B828BE">
        <w:rPr>
          <w:rFonts w:ascii="Times New Roman" w:eastAsia="SchoolBookSanPin" w:hAnsi="Times New Roman"/>
          <w:sz w:val="24"/>
          <w:szCs w:val="24"/>
        </w:rPr>
        <w:t> </w:t>
      </w:r>
      <w:r w:rsidRPr="0062222F">
        <w:rPr>
          <w:rFonts w:ascii="Times New Roman" w:eastAsia="SchoolBookSanPin" w:hAnsi="Times New Roman"/>
          <w:sz w:val="24"/>
          <w:szCs w:val="24"/>
          <w:lang w:val="ru-RU"/>
        </w:rPr>
        <w:t xml:space="preserve">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13)</w:t>
      </w:r>
      <w:r w:rsidRPr="00B828BE">
        <w:rPr>
          <w:rFonts w:ascii="Times New Roman" w:eastAsia="SchoolBookSanPin" w:hAnsi="Times New Roman"/>
          <w:sz w:val="24"/>
          <w:szCs w:val="24"/>
        </w:rPr>
        <w:t> </w:t>
      </w:r>
      <w:r w:rsidRPr="0062222F">
        <w:rPr>
          <w:rFonts w:ascii="Times New Roman" w:eastAsia="SchoolBookSanPin" w:hAnsi="Times New Roman"/>
          <w:sz w:val="24"/>
          <w:szCs w:val="24"/>
          <w:lang w:val="ru-RU"/>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b/>
          <w:bCs/>
          <w:sz w:val="24"/>
          <w:szCs w:val="24"/>
          <w:lang w:val="ru-RU"/>
        </w:rPr>
        <w:t>Предметные результаты освоения программы по литературе к концу 11 класса</w:t>
      </w:r>
      <w:r w:rsidRPr="0062222F">
        <w:rPr>
          <w:rFonts w:ascii="Times New Roman" w:eastAsia="SchoolBookSanPin" w:hAnsi="Times New Roman"/>
          <w:bCs/>
          <w:sz w:val="24"/>
          <w:szCs w:val="24"/>
          <w:lang w:val="ru-RU"/>
        </w:rPr>
        <w:t xml:space="preserve"> </w:t>
      </w:r>
      <w:r w:rsidRPr="0062222F">
        <w:rPr>
          <w:rFonts w:ascii="Times New Roman" w:eastAsia="SchoolBookSanPin" w:hAnsi="Times New Roman"/>
          <w:sz w:val="24"/>
          <w:szCs w:val="24"/>
          <w:lang w:val="ru-RU"/>
        </w:rPr>
        <w:t>обеспечивают:</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1)</w:t>
      </w:r>
      <w:r w:rsidRPr="00B828BE">
        <w:rPr>
          <w:rFonts w:ascii="Times New Roman" w:eastAsia="SchoolBookSanPin" w:hAnsi="Times New Roman"/>
          <w:sz w:val="24"/>
          <w:szCs w:val="24"/>
        </w:rPr>
        <w:t> </w:t>
      </w:r>
      <w:r w:rsidRPr="0062222F">
        <w:rPr>
          <w:rFonts w:ascii="Times New Roman" w:eastAsia="SchoolBookSanPin" w:hAnsi="Times New Roman"/>
          <w:sz w:val="24"/>
          <w:szCs w:val="24"/>
          <w:lang w:val="ru-RU"/>
        </w:rPr>
        <w:t xml:space="preserve">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sidRPr="00B828BE">
        <w:rPr>
          <w:rFonts w:ascii="Times New Roman" w:eastAsia="SchoolBookSanPin" w:hAnsi="Times New Roman"/>
          <w:sz w:val="24"/>
          <w:szCs w:val="24"/>
        </w:rPr>
        <w:t>XIX</w:t>
      </w:r>
      <w:r w:rsidRPr="0062222F">
        <w:rPr>
          <w:rFonts w:ascii="Times New Roman" w:eastAsia="SchoolBookSanPin" w:hAnsi="Times New Roman"/>
          <w:sz w:val="24"/>
          <w:szCs w:val="24"/>
          <w:lang w:val="ru-RU"/>
        </w:rPr>
        <w:t xml:space="preserve"> – начала </w:t>
      </w:r>
      <w:r w:rsidRPr="00B828BE">
        <w:rPr>
          <w:rFonts w:ascii="Times New Roman" w:eastAsia="SchoolBookSanPin" w:hAnsi="Times New Roman"/>
          <w:sz w:val="24"/>
          <w:szCs w:val="24"/>
        </w:rPr>
        <w:t>XXI</w:t>
      </w:r>
      <w:r w:rsidRPr="0062222F">
        <w:rPr>
          <w:rFonts w:ascii="Times New Roman" w:eastAsia="SchoolBookSanPin" w:hAnsi="Times New Roman"/>
          <w:sz w:val="24"/>
          <w:szCs w:val="24"/>
          <w:lang w:val="ru-RU"/>
        </w:rPr>
        <w:t xml:space="preserve">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2)</w:t>
      </w:r>
      <w:r w:rsidRPr="00B828BE">
        <w:rPr>
          <w:rFonts w:ascii="Times New Roman" w:eastAsia="SchoolBookSanPin" w:hAnsi="Times New Roman"/>
          <w:sz w:val="24"/>
          <w:szCs w:val="24"/>
        </w:rPr>
        <w:t> </w:t>
      </w:r>
      <w:r w:rsidRPr="0062222F">
        <w:rPr>
          <w:rFonts w:ascii="Times New Roman" w:eastAsia="SchoolBookSanPin" w:hAnsi="Times New Roman"/>
          <w:sz w:val="24"/>
          <w:szCs w:val="24"/>
          <w:lang w:val="ru-RU"/>
        </w:rPr>
        <w:t>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lastRenderedPageBreak/>
        <w:t>3)</w:t>
      </w:r>
      <w:r w:rsidRPr="00B828BE">
        <w:rPr>
          <w:rFonts w:ascii="Times New Roman" w:eastAsia="SchoolBookSanPin" w:hAnsi="Times New Roman"/>
          <w:sz w:val="24"/>
          <w:szCs w:val="24"/>
        </w:rPr>
        <w:t> </w:t>
      </w:r>
      <w:r w:rsidRPr="0062222F">
        <w:rPr>
          <w:rFonts w:ascii="Times New Roman" w:eastAsia="SchoolBookSanPin" w:hAnsi="Times New Roman"/>
          <w:sz w:val="24"/>
          <w:szCs w:val="24"/>
          <w:lang w:val="ru-RU"/>
        </w:rPr>
        <w:t>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4)</w:t>
      </w:r>
      <w:r w:rsidRPr="00B828BE">
        <w:rPr>
          <w:rFonts w:ascii="Times New Roman" w:eastAsia="SchoolBookSanPin" w:hAnsi="Times New Roman"/>
          <w:sz w:val="24"/>
          <w:szCs w:val="24"/>
        </w:rPr>
        <w:t> </w:t>
      </w:r>
      <w:r w:rsidRPr="0062222F">
        <w:rPr>
          <w:rFonts w:ascii="Times New Roman" w:eastAsia="SchoolBookSanPin" w:hAnsi="Times New Roman"/>
          <w:sz w:val="24"/>
          <w:szCs w:val="24"/>
          <w:lang w:val="ru-RU"/>
        </w:rPr>
        <w:t xml:space="preserve">знание содержания и понимание ключевых проблем произведений русской, зарубежной литературы, литератур народов России (конец </w:t>
      </w:r>
      <w:r w:rsidRPr="00B828BE">
        <w:rPr>
          <w:rFonts w:ascii="Times New Roman" w:eastAsia="SchoolBookSanPin" w:hAnsi="Times New Roman"/>
          <w:sz w:val="24"/>
          <w:szCs w:val="24"/>
        </w:rPr>
        <w:t>XIX</w:t>
      </w:r>
      <w:r w:rsidRPr="0062222F">
        <w:rPr>
          <w:rFonts w:ascii="Times New Roman" w:eastAsia="SchoolBookSanPin" w:hAnsi="Times New Roman"/>
          <w:sz w:val="24"/>
          <w:szCs w:val="24"/>
          <w:lang w:val="ru-RU"/>
        </w:rPr>
        <w:t xml:space="preserve"> – начало </w:t>
      </w:r>
      <w:r w:rsidRPr="00B828BE">
        <w:rPr>
          <w:rFonts w:ascii="Times New Roman" w:eastAsia="SchoolBookSanPin" w:hAnsi="Times New Roman"/>
          <w:sz w:val="24"/>
          <w:szCs w:val="24"/>
        </w:rPr>
        <w:t>XXI</w:t>
      </w:r>
      <w:r w:rsidRPr="0062222F">
        <w:rPr>
          <w:rFonts w:ascii="Times New Roman" w:eastAsia="SchoolBookSanPin" w:hAnsi="Times New Roman"/>
          <w:sz w:val="24"/>
          <w:szCs w:val="24"/>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5)</w:t>
      </w:r>
      <w:r w:rsidRPr="00B828BE">
        <w:rPr>
          <w:rFonts w:ascii="Times New Roman" w:eastAsia="SchoolBookSanPin" w:hAnsi="Times New Roman"/>
          <w:sz w:val="24"/>
          <w:szCs w:val="24"/>
        </w:rPr>
        <w:t> </w:t>
      </w:r>
      <w:r w:rsidRPr="0062222F">
        <w:rPr>
          <w:rFonts w:ascii="Times New Roman" w:eastAsia="SchoolBookSanPin" w:hAnsi="Times New Roman"/>
          <w:sz w:val="24"/>
          <w:szCs w:val="24"/>
          <w:lang w:val="ru-RU"/>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sidRPr="00B828BE">
        <w:rPr>
          <w:rFonts w:ascii="Times New Roman" w:eastAsia="SchoolBookSanPin" w:hAnsi="Times New Roman"/>
          <w:sz w:val="24"/>
          <w:szCs w:val="24"/>
        </w:rPr>
        <w:t>XIX</w:t>
      </w:r>
      <w:r w:rsidRPr="0062222F">
        <w:rPr>
          <w:rFonts w:ascii="Times New Roman" w:eastAsia="SchoolBookSanPin" w:hAnsi="Times New Roman"/>
          <w:sz w:val="24"/>
          <w:szCs w:val="24"/>
          <w:lang w:val="ru-RU"/>
        </w:rPr>
        <w:t>–</w:t>
      </w:r>
      <w:r w:rsidRPr="00B828BE">
        <w:rPr>
          <w:rFonts w:ascii="Times New Roman" w:eastAsia="SchoolBookSanPin" w:hAnsi="Times New Roman"/>
          <w:sz w:val="24"/>
          <w:szCs w:val="24"/>
        </w:rPr>
        <w:t>XXI</w:t>
      </w:r>
      <w:r w:rsidRPr="0062222F">
        <w:rPr>
          <w:rFonts w:ascii="Times New Roman" w:eastAsia="SchoolBookSanPin" w:hAnsi="Times New Roman"/>
          <w:sz w:val="24"/>
          <w:szCs w:val="24"/>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6)</w:t>
      </w:r>
      <w:r w:rsidRPr="00B828BE">
        <w:rPr>
          <w:rFonts w:ascii="Times New Roman" w:eastAsia="SchoolBookSanPin" w:hAnsi="Times New Roman"/>
          <w:sz w:val="24"/>
          <w:szCs w:val="24"/>
        </w:rPr>
        <w:t> </w:t>
      </w:r>
      <w:r w:rsidRPr="0062222F">
        <w:rPr>
          <w:rFonts w:ascii="Times New Roman" w:eastAsia="SchoolBookSanPin" w:hAnsi="Times New Roman"/>
          <w:sz w:val="24"/>
          <w:szCs w:val="24"/>
          <w:lang w:val="ru-RU"/>
        </w:rPr>
        <w:t>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7)</w:t>
      </w:r>
      <w:r w:rsidRPr="00B828BE">
        <w:rPr>
          <w:rFonts w:ascii="Times New Roman" w:eastAsia="SchoolBookSanPin" w:hAnsi="Times New Roman"/>
          <w:sz w:val="24"/>
          <w:szCs w:val="24"/>
        </w:rPr>
        <w:t> </w:t>
      </w:r>
      <w:r w:rsidRPr="0062222F">
        <w:rPr>
          <w:rFonts w:ascii="Times New Roman" w:eastAsia="SchoolBookSanPin" w:hAnsi="Times New Roman"/>
          <w:sz w:val="24"/>
          <w:szCs w:val="24"/>
          <w:lang w:val="ru-RU"/>
        </w:rPr>
        <w:t xml:space="preserve">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8)</w:t>
      </w:r>
      <w:r w:rsidRPr="00B828BE">
        <w:rPr>
          <w:rFonts w:ascii="Times New Roman" w:eastAsia="SchoolBookSanPin" w:hAnsi="Times New Roman"/>
          <w:sz w:val="24"/>
          <w:szCs w:val="24"/>
        </w:rPr>
        <w:t> </w:t>
      </w:r>
      <w:r w:rsidRPr="0062222F">
        <w:rPr>
          <w:rFonts w:ascii="Times New Roman" w:eastAsia="SchoolBookSanPin" w:hAnsi="Times New Roman"/>
          <w:sz w:val="24"/>
          <w:szCs w:val="24"/>
          <w:lang w:val="ru-RU"/>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9)</w:t>
      </w:r>
      <w:r w:rsidRPr="00B828BE">
        <w:rPr>
          <w:rFonts w:ascii="Times New Roman" w:eastAsia="SchoolBookSanPin" w:hAnsi="Times New Roman"/>
          <w:sz w:val="24"/>
          <w:szCs w:val="24"/>
        </w:rPr>
        <w:t> </w:t>
      </w:r>
      <w:r w:rsidRPr="0062222F">
        <w:rPr>
          <w:rFonts w:ascii="Times New Roman" w:eastAsia="SchoolBookSanPin" w:hAnsi="Times New Roman"/>
          <w:sz w:val="24"/>
          <w:szCs w:val="24"/>
          <w:lang w:val="ru-RU"/>
        </w:rPr>
        <w:t xml:space="preserve">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10)</w:t>
      </w:r>
      <w:r w:rsidRPr="00B828BE">
        <w:rPr>
          <w:rFonts w:ascii="Times New Roman" w:eastAsia="SchoolBookSanPin" w:hAnsi="Times New Roman"/>
          <w:sz w:val="24"/>
          <w:szCs w:val="24"/>
        </w:rPr>
        <w:t> </w:t>
      </w:r>
      <w:r w:rsidRPr="0062222F">
        <w:rPr>
          <w:rFonts w:ascii="Times New Roman" w:eastAsia="SchoolBookSanPin" w:hAnsi="Times New Roman"/>
          <w:sz w:val="24"/>
          <w:szCs w:val="24"/>
          <w:lang w:val="ru-RU"/>
        </w:rPr>
        <w:t>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11)</w:t>
      </w:r>
      <w:r w:rsidRPr="00B828BE">
        <w:rPr>
          <w:rFonts w:ascii="Times New Roman" w:eastAsia="SchoolBookSanPin" w:hAnsi="Times New Roman"/>
          <w:sz w:val="24"/>
          <w:szCs w:val="24"/>
        </w:rPr>
        <w:t> </w:t>
      </w:r>
      <w:r w:rsidRPr="0062222F">
        <w:rPr>
          <w:rFonts w:ascii="Times New Roman" w:eastAsia="SchoolBookSanPin" w:hAnsi="Times New Roman"/>
          <w:sz w:val="24"/>
          <w:szCs w:val="24"/>
          <w:lang w:val="ru-RU"/>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12)</w:t>
      </w:r>
      <w:r w:rsidRPr="00B828BE">
        <w:rPr>
          <w:rFonts w:ascii="Times New Roman" w:eastAsia="SchoolBookSanPin" w:hAnsi="Times New Roman"/>
          <w:sz w:val="24"/>
          <w:szCs w:val="24"/>
        </w:rPr>
        <w:t> </w:t>
      </w:r>
      <w:r w:rsidRPr="0062222F">
        <w:rPr>
          <w:rFonts w:ascii="Times New Roman" w:eastAsia="SchoolBookSanPin" w:hAnsi="Times New Roman"/>
          <w:sz w:val="24"/>
          <w:szCs w:val="24"/>
          <w:lang w:val="ru-RU"/>
        </w:rPr>
        <w:t>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13)</w:t>
      </w:r>
      <w:r w:rsidRPr="00B828BE">
        <w:rPr>
          <w:rFonts w:ascii="Times New Roman" w:eastAsia="SchoolBookSanPin" w:hAnsi="Times New Roman"/>
          <w:sz w:val="24"/>
          <w:szCs w:val="24"/>
        </w:rPr>
        <w:t> </w:t>
      </w:r>
      <w:r w:rsidRPr="0062222F">
        <w:rPr>
          <w:rFonts w:ascii="Times New Roman" w:eastAsia="SchoolBookSanPin" w:hAnsi="Times New Roman"/>
          <w:sz w:val="24"/>
          <w:szCs w:val="24"/>
          <w:lang w:val="ru-RU"/>
        </w:rPr>
        <w:t xml:space="preserve">умение самостоятельно работать с разными информационными источниками, в </w:t>
      </w:r>
      <w:r w:rsidRPr="0062222F">
        <w:rPr>
          <w:rFonts w:ascii="Times New Roman" w:eastAsia="SchoolBookSanPin" w:hAnsi="Times New Roman"/>
          <w:sz w:val="24"/>
          <w:szCs w:val="24"/>
          <w:lang w:val="ru-RU"/>
        </w:rPr>
        <w:lastRenderedPageBreak/>
        <w:t>том числе в медиапространстве, оптимально использовать ресурсы традиционных библиотек и электронных библиотечных систем.</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p>
    <w:p w:rsidR="0062222F" w:rsidRPr="00B828BE" w:rsidRDefault="0062222F" w:rsidP="0062222F">
      <w:pPr>
        <w:pStyle w:val="a5"/>
        <w:spacing w:after="0" w:line="240" w:lineRule="auto"/>
        <w:ind w:left="540"/>
        <w:jc w:val="center"/>
        <w:rPr>
          <w:rFonts w:ascii="Times New Roman" w:eastAsia="Calibri" w:hAnsi="Times New Roman"/>
          <w:b/>
          <w:sz w:val="24"/>
          <w:szCs w:val="24"/>
          <w:lang w:eastAsia="en-US"/>
        </w:rPr>
      </w:pPr>
      <w:r w:rsidRPr="00B828BE">
        <w:rPr>
          <w:rFonts w:ascii="Times New Roman" w:eastAsia="Calibri" w:hAnsi="Times New Roman"/>
          <w:b/>
          <w:sz w:val="24"/>
          <w:szCs w:val="24"/>
          <w:lang w:eastAsia="en-US"/>
        </w:rPr>
        <w:t>Тематическое планирование учебного предмета «</w:t>
      </w:r>
      <w:r>
        <w:rPr>
          <w:rFonts w:ascii="Times New Roman" w:eastAsia="Calibri" w:hAnsi="Times New Roman"/>
          <w:b/>
          <w:sz w:val="24"/>
          <w:szCs w:val="24"/>
          <w:lang w:eastAsia="en-US"/>
        </w:rPr>
        <w:t>Литература</w:t>
      </w:r>
      <w:r w:rsidRPr="00B828BE">
        <w:rPr>
          <w:rFonts w:ascii="Times New Roman" w:eastAsia="Calibri" w:hAnsi="Times New Roman"/>
          <w:b/>
          <w:sz w:val="24"/>
          <w:szCs w:val="24"/>
          <w:lang w:eastAsia="en-US"/>
        </w:rPr>
        <w:t>»</w:t>
      </w:r>
    </w:p>
    <w:p w:rsidR="0062222F" w:rsidRPr="0062222F" w:rsidRDefault="0062222F" w:rsidP="0062222F">
      <w:pPr>
        <w:spacing w:after="0" w:line="240" w:lineRule="auto"/>
        <w:ind w:left="540"/>
        <w:contextualSpacing/>
        <w:jc w:val="center"/>
        <w:rPr>
          <w:rFonts w:ascii="Times New Roman" w:eastAsia="SchoolBookSanPin" w:hAnsi="Times New Roman"/>
          <w:b/>
          <w:sz w:val="24"/>
          <w:szCs w:val="24"/>
          <w:lang w:val="ru-RU"/>
        </w:rPr>
      </w:pPr>
      <w:r w:rsidRPr="0062222F">
        <w:rPr>
          <w:rFonts w:ascii="Times New Roman" w:eastAsia="SchoolBookSanPin" w:hAnsi="Times New Roman"/>
          <w:b/>
          <w:sz w:val="24"/>
          <w:szCs w:val="24"/>
          <w:lang w:val="ru-RU"/>
        </w:rPr>
        <w:t xml:space="preserve">(базовый уровень) </w:t>
      </w:r>
    </w:p>
    <w:p w:rsidR="0062222F" w:rsidRPr="0062222F" w:rsidRDefault="0062222F" w:rsidP="0062222F">
      <w:pPr>
        <w:spacing w:after="0" w:line="240" w:lineRule="auto"/>
        <w:ind w:left="540"/>
        <w:contextualSpacing/>
        <w:jc w:val="center"/>
        <w:rPr>
          <w:rFonts w:ascii="Times New Roman" w:eastAsia="SchoolBookSanPin" w:hAnsi="Times New Roman"/>
          <w:b/>
          <w:sz w:val="24"/>
          <w:szCs w:val="24"/>
          <w:lang w:val="ru-RU"/>
        </w:rPr>
      </w:pPr>
    </w:p>
    <w:p w:rsidR="0062222F" w:rsidRPr="0062222F" w:rsidRDefault="0062222F" w:rsidP="0062222F">
      <w:pPr>
        <w:spacing w:after="0" w:line="240" w:lineRule="auto"/>
        <w:ind w:firstLine="709"/>
        <w:contextualSpacing/>
        <w:jc w:val="both"/>
        <w:rPr>
          <w:rFonts w:ascii="Times New Roman" w:eastAsia="SchoolBookSanPin" w:hAnsi="Times New Roman"/>
          <w:b/>
          <w:sz w:val="24"/>
          <w:szCs w:val="24"/>
          <w:lang w:val="ru-RU"/>
        </w:rPr>
      </w:pPr>
      <w:r w:rsidRPr="0062222F">
        <w:rPr>
          <w:rFonts w:ascii="Times New Roman" w:eastAsia="SchoolBookSanPin" w:hAnsi="Times New Roman"/>
          <w:i/>
          <w:sz w:val="24"/>
          <w:szCs w:val="24"/>
          <w:lang w:val="ru-RU"/>
        </w:rPr>
        <w:t>*</w:t>
      </w:r>
      <w:r w:rsidRPr="0062222F">
        <w:rPr>
          <w:lang w:val="ru-RU"/>
        </w:rPr>
        <w:t xml:space="preserve"> </w:t>
      </w:r>
      <w:r w:rsidRPr="0062222F">
        <w:rPr>
          <w:rFonts w:ascii="Times New Roman" w:eastAsia="SchoolBookSanPin" w:hAnsi="Times New Roman"/>
          <w:i/>
          <w:sz w:val="24"/>
          <w:szCs w:val="24"/>
          <w:lang w:val="ru-RU"/>
        </w:rPr>
        <w:t>Тематическое планирование выстроено по содержанию ФОП СОО и внесены под соответствующими пунктами в федеральной образовательной программе среднего  общего образования.</w:t>
      </w: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 xml:space="preserve">Распределение часов в тематическом планировании по каждой теме будет прописано на начало учебного года учителем-предметником в </w:t>
      </w:r>
      <w:r w:rsidRPr="0062222F">
        <w:rPr>
          <w:rFonts w:ascii="Times New Roman" w:eastAsia="SchoolBookSanPin" w:hAnsi="Times New Roman"/>
          <w:b/>
          <w:sz w:val="24"/>
          <w:szCs w:val="24"/>
          <w:lang w:val="ru-RU"/>
        </w:rPr>
        <w:t>«рабочей программе учителя»</w:t>
      </w:r>
      <w:r w:rsidRPr="0062222F">
        <w:rPr>
          <w:rFonts w:ascii="Times New Roman" w:eastAsia="SchoolBookSanPin" w:hAnsi="Times New Roman"/>
          <w:sz w:val="24"/>
          <w:szCs w:val="24"/>
          <w:lang w:val="ru-RU"/>
        </w:rPr>
        <w:t xml:space="preserve"> на основании распределённых часов по учебному плану на текущий учебный год.</w:t>
      </w:r>
    </w:p>
    <w:p w:rsidR="0062222F" w:rsidRPr="0062222F" w:rsidRDefault="0062222F" w:rsidP="0062222F">
      <w:pPr>
        <w:widowControl w:val="0"/>
        <w:spacing w:after="0" w:line="240" w:lineRule="auto"/>
        <w:jc w:val="both"/>
        <w:rPr>
          <w:rFonts w:ascii="Times New Roman" w:eastAsia="SchoolBookSanPin" w:hAnsi="Times New Roman"/>
          <w:sz w:val="24"/>
          <w:szCs w:val="24"/>
          <w:lang w:val="ru-RU"/>
        </w:rPr>
      </w:pPr>
    </w:p>
    <w:p w:rsidR="0062222F" w:rsidRPr="0062222F" w:rsidRDefault="0062222F" w:rsidP="0062222F">
      <w:pPr>
        <w:widowControl w:val="0"/>
        <w:spacing w:after="0" w:line="240" w:lineRule="auto"/>
        <w:ind w:firstLine="709"/>
        <w:jc w:val="both"/>
        <w:rPr>
          <w:rFonts w:ascii="Times New Roman" w:eastAsia="SchoolBookSanPin" w:hAnsi="Times New Roman"/>
          <w:sz w:val="24"/>
          <w:szCs w:val="24"/>
          <w:lang w:val="ru-RU"/>
        </w:rPr>
      </w:pPr>
      <w:r w:rsidRPr="0062222F">
        <w:rPr>
          <w:rFonts w:ascii="Times New Roman" w:eastAsia="SchoolBookSanPin" w:hAnsi="Times New Roman"/>
          <w:sz w:val="24"/>
          <w:szCs w:val="24"/>
          <w:lang w:val="ru-RU"/>
        </w:rPr>
        <w:t>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(пункт 18.2.2, подпункт 3) и включает в себя следующие структурные компоненты:</w:t>
      </w:r>
    </w:p>
    <w:tbl>
      <w:tblPr>
        <w:tblStyle w:val="TableNormal"/>
        <w:tblW w:w="8763" w:type="dxa"/>
        <w:tblInd w:w="5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8"/>
        <w:gridCol w:w="5221"/>
        <w:gridCol w:w="2574"/>
      </w:tblGrid>
      <w:tr w:rsidR="0062222F" w:rsidRPr="007373A3" w:rsidTr="0062222F">
        <w:trPr>
          <w:trHeight w:val="576"/>
        </w:trPr>
        <w:tc>
          <w:tcPr>
            <w:tcW w:w="968" w:type="dxa"/>
          </w:tcPr>
          <w:p w:rsidR="0062222F" w:rsidRPr="00B828BE" w:rsidRDefault="0062222F" w:rsidP="007239E8">
            <w:pPr>
              <w:spacing w:line="237" w:lineRule="auto"/>
              <w:ind w:left="142" w:right="354" w:firstLine="96"/>
              <w:jc w:val="center"/>
              <w:rPr>
                <w:rFonts w:ascii="Times New Roman" w:hAnsi="Times New Roman"/>
              </w:rPr>
            </w:pPr>
            <w:r w:rsidRPr="00B828BE">
              <w:rPr>
                <w:rFonts w:ascii="Times New Roman" w:hAnsi="Times New Roman"/>
              </w:rPr>
              <w:t>№</w:t>
            </w:r>
            <w:r w:rsidRPr="00B828BE">
              <w:rPr>
                <w:rFonts w:ascii="Times New Roman" w:hAnsi="Times New Roman"/>
                <w:spacing w:val="-57"/>
              </w:rPr>
              <w:t xml:space="preserve"> </w:t>
            </w:r>
            <w:r w:rsidRPr="00B828BE">
              <w:rPr>
                <w:rFonts w:ascii="Times New Roman" w:hAnsi="Times New Roman"/>
              </w:rPr>
              <w:t>п/п</w:t>
            </w:r>
          </w:p>
        </w:tc>
        <w:tc>
          <w:tcPr>
            <w:tcW w:w="5221" w:type="dxa"/>
          </w:tcPr>
          <w:p w:rsidR="0062222F" w:rsidRPr="00B828BE" w:rsidRDefault="0062222F" w:rsidP="007239E8">
            <w:pPr>
              <w:spacing w:line="273" w:lineRule="exact"/>
              <w:ind w:left="142"/>
              <w:jc w:val="center"/>
              <w:rPr>
                <w:rFonts w:ascii="Times New Roman" w:hAnsi="Times New Roman"/>
                <w:lang w:val="ru-RU"/>
              </w:rPr>
            </w:pPr>
            <w:r w:rsidRPr="00B828BE">
              <w:rPr>
                <w:rFonts w:ascii="Times New Roman" w:hAnsi="Times New Roman"/>
                <w:lang w:val="ru-RU"/>
              </w:rPr>
              <w:t>Наименование</w:t>
            </w:r>
            <w:r w:rsidRPr="00B828BE">
              <w:rPr>
                <w:rFonts w:ascii="Times New Roman" w:hAnsi="Times New Roman"/>
                <w:spacing w:val="-2"/>
                <w:lang w:val="ru-RU"/>
              </w:rPr>
              <w:t xml:space="preserve"> </w:t>
            </w:r>
            <w:r w:rsidRPr="00B828BE">
              <w:rPr>
                <w:rFonts w:ascii="Times New Roman" w:hAnsi="Times New Roman"/>
                <w:lang w:val="ru-RU"/>
              </w:rPr>
              <w:t xml:space="preserve">темы </w:t>
            </w:r>
          </w:p>
          <w:p w:rsidR="0062222F" w:rsidRPr="00B828BE" w:rsidRDefault="0062222F" w:rsidP="007239E8">
            <w:pPr>
              <w:spacing w:line="273" w:lineRule="exact"/>
              <w:ind w:left="142"/>
              <w:jc w:val="center"/>
              <w:rPr>
                <w:rFonts w:ascii="Times New Roman" w:hAnsi="Times New Roman"/>
                <w:lang w:val="ru-RU"/>
              </w:rPr>
            </w:pPr>
            <w:r w:rsidRPr="00B828BE">
              <w:rPr>
                <w:rFonts w:ascii="Times New Roman" w:hAnsi="Times New Roman"/>
                <w:lang w:val="ru-RU"/>
              </w:rPr>
              <w:t>(с учётом рабочей программы воспитания)</w:t>
            </w:r>
          </w:p>
        </w:tc>
        <w:tc>
          <w:tcPr>
            <w:tcW w:w="2574" w:type="dxa"/>
          </w:tcPr>
          <w:p w:rsidR="0062222F" w:rsidRPr="00B828BE" w:rsidRDefault="0062222F" w:rsidP="007239E8">
            <w:pPr>
              <w:spacing w:line="237" w:lineRule="auto"/>
              <w:ind w:left="142" w:right="27" w:hanging="72"/>
              <w:jc w:val="center"/>
              <w:rPr>
                <w:rFonts w:ascii="Times New Roman" w:hAnsi="Times New Roman"/>
                <w:lang w:val="ru-RU"/>
              </w:rPr>
            </w:pPr>
            <w:r w:rsidRPr="00B828BE">
              <w:rPr>
                <w:rFonts w:ascii="Times New Roman" w:hAnsi="Times New Roman"/>
                <w:spacing w:val="-1"/>
                <w:lang w:val="ru-RU"/>
              </w:rPr>
              <w:t>Количество часов, отводимых на освоение каждой темы</w:t>
            </w:r>
          </w:p>
        </w:tc>
      </w:tr>
      <w:tr w:rsidR="0062222F" w:rsidRPr="00B828BE" w:rsidTr="0062222F">
        <w:trPr>
          <w:trHeight w:val="297"/>
        </w:trPr>
        <w:tc>
          <w:tcPr>
            <w:tcW w:w="8763" w:type="dxa"/>
            <w:gridSpan w:val="3"/>
          </w:tcPr>
          <w:p w:rsidR="0062222F" w:rsidRPr="00493A58" w:rsidRDefault="0062222F" w:rsidP="007239E8">
            <w:pPr>
              <w:spacing w:line="273" w:lineRule="exact"/>
              <w:ind w:left="142"/>
              <w:jc w:val="center"/>
              <w:rPr>
                <w:rFonts w:ascii="Times New Roman" w:hAnsi="Times New Roman"/>
                <w:b/>
                <w:lang w:val="ru-RU"/>
              </w:rPr>
            </w:pPr>
            <w:r w:rsidRPr="00493A58">
              <w:rPr>
                <w:rFonts w:ascii="Times New Roman" w:hAnsi="Times New Roman"/>
                <w:b/>
                <w:lang w:val="ru-RU"/>
              </w:rPr>
              <w:t xml:space="preserve">10 класс </w:t>
            </w:r>
          </w:p>
        </w:tc>
      </w:tr>
      <w:tr w:rsidR="0062222F" w:rsidRPr="007373A3" w:rsidTr="0062222F">
        <w:trPr>
          <w:trHeight w:val="297"/>
        </w:trPr>
        <w:tc>
          <w:tcPr>
            <w:tcW w:w="968" w:type="dxa"/>
          </w:tcPr>
          <w:p w:rsidR="0062222F" w:rsidRPr="00B828BE" w:rsidRDefault="0062222F" w:rsidP="007239E8">
            <w:pPr>
              <w:spacing w:line="273" w:lineRule="exact"/>
              <w:ind w:left="142"/>
              <w:rPr>
                <w:rFonts w:ascii="Times New Roman" w:hAnsi="Times New Roman"/>
              </w:rPr>
            </w:pPr>
            <w:r w:rsidRPr="00B828BE">
              <w:rPr>
                <w:rFonts w:ascii="Times New Roman" w:hAnsi="Times New Roman"/>
              </w:rPr>
              <w:t>1.</w:t>
            </w:r>
          </w:p>
        </w:tc>
        <w:tc>
          <w:tcPr>
            <w:tcW w:w="5221" w:type="dxa"/>
          </w:tcPr>
          <w:p w:rsidR="0062222F" w:rsidRPr="00493A58" w:rsidRDefault="0062222F" w:rsidP="007239E8">
            <w:pPr>
              <w:ind w:left="142" w:right="135"/>
              <w:jc w:val="both"/>
              <w:rPr>
                <w:rFonts w:ascii="Times New Roman" w:hAnsi="Times New Roman"/>
                <w:lang w:val="ru-RU"/>
              </w:rPr>
            </w:pPr>
            <w:r w:rsidRPr="00493A58">
              <w:rPr>
                <w:rFonts w:ascii="Times New Roman" w:hAnsi="Times New Roman"/>
                <w:lang w:val="ru-RU"/>
              </w:rPr>
              <w:t xml:space="preserve">20.3.1. Литература второй половины </w:t>
            </w:r>
            <w:r w:rsidRPr="00493A58">
              <w:rPr>
                <w:rFonts w:ascii="Times New Roman" w:hAnsi="Times New Roman"/>
              </w:rPr>
              <w:t>XIX</w:t>
            </w:r>
            <w:r w:rsidRPr="00493A58">
              <w:rPr>
                <w:rFonts w:ascii="Times New Roman" w:hAnsi="Times New Roman"/>
                <w:lang w:val="ru-RU"/>
              </w:rPr>
              <w:t xml:space="preserve"> века.</w:t>
            </w:r>
          </w:p>
          <w:p w:rsidR="0062222F" w:rsidRPr="00493A58" w:rsidRDefault="0062222F" w:rsidP="007239E8">
            <w:pPr>
              <w:ind w:left="142" w:right="135"/>
              <w:jc w:val="both"/>
              <w:rPr>
                <w:rFonts w:ascii="Times New Roman" w:hAnsi="Times New Roman"/>
                <w:lang w:val="ru-RU"/>
              </w:rPr>
            </w:pPr>
            <w:r w:rsidRPr="00493A58">
              <w:rPr>
                <w:rFonts w:ascii="Times New Roman" w:hAnsi="Times New Roman"/>
                <w:lang w:val="ru-RU"/>
              </w:rPr>
              <w:t>20.3.1.1. А.Н. Островский. Драма «Гроза».</w:t>
            </w:r>
          </w:p>
          <w:p w:rsidR="0062222F" w:rsidRPr="00493A58" w:rsidRDefault="0062222F" w:rsidP="007239E8">
            <w:pPr>
              <w:ind w:left="142" w:right="135"/>
              <w:jc w:val="both"/>
              <w:rPr>
                <w:rFonts w:ascii="Times New Roman" w:hAnsi="Times New Roman"/>
                <w:lang w:val="ru-RU"/>
              </w:rPr>
            </w:pPr>
            <w:r w:rsidRPr="00493A58">
              <w:rPr>
                <w:rFonts w:ascii="Times New Roman" w:hAnsi="Times New Roman"/>
                <w:lang w:val="ru-RU"/>
              </w:rPr>
              <w:t>20.3.1.2. И.А. Гончаров. Роман «Обломов».</w:t>
            </w:r>
          </w:p>
          <w:p w:rsidR="0062222F" w:rsidRPr="00493A58" w:rsidRDefault="0062222F" w:rsidP="007239E8">
            <w:pPr>
              <w:ind w:left="142" w:right="135"/>
              <w:jc w:val="both"/>
              <w:rPr>
                <w:rFonts w:ascii="Times New Roman" w:hAnsi="Times New Roman"/>
                <w:lang w:val="ru-RU"/>
              </w:rPr>
            </w:pPr>
            <w:r w:rsidRPr="00493A58">
              <w:rPr>
                <w:rFonts w:ascii="Times New Roman" w:hAnsi="Times New Roman"/>
                <w:lang w:val="ru-RU"/>
              </w:rPr>
              <w:t>20.3.1.3. И.С. Тургенев. Роман «Отцы и дети».</w:t>
            </w:r>
          </w:p>
          <w:p w:rsidR="0062222F" w:rsidRPr="00AF46A6" w:rsidRDefault="0062222F" w:rsidP="007239E8">
            <w:pPr>
              <w:ind w:left="142" w:right="135"/>
              <w:jc w:val="both"/>
              <w:rPr>
                <w:rFonts w:ascii="Times New Roman" w:hAnsi="Times New Roman"/>
                <w:lang w:val="ru-RU"/>
              </w:rPr>
            </w:pPr>
            <w:r w:rsidRPr="00493A58">
              <w:rPr>
                <w:rFonts w:ascii="Times New Roman" w:hAnsi="Times New Roman"/>
                <w:lang w:val="ru-RU"/>
              </w:rPr>
              <w:t>20.3.1.4. Ф.И. Тютчев. Стихотворения (не менее трёх по выбору). Например, «</w:t>
            </w:r>
            <w:r w:rsidRPr="00493A58">
              <w:rPr>
                <w:rFonts w:ascii="Times New Roman" w:hAnsi="Times New Roman"/>
              </w:rPr>
              <w:t>Silentium</w:t>
            </w:r>
            <w:r w:rsidRPr="00493A58">
              <w:rPr>
                <w:rFonts w:ascii="Times New Roman" w:hAnsi="Times New Roman"/>
                <w:lang w:val="ru-RU"/>
              </w:rPr>
              <w:t xml:space="preserve">!», «Не то, что мните вы, природа...», «Умом Россию не понять…», «О, как убийственно мы любим...», «Нам не дано предугадать…», «К. Б.» </w:t>
            </w:r>
            <w:r w:rsidRPr="00AF46A6">
              <w:rPr>
                <w:rFonts w:ascii="Times New Roman" w:hAnsi="Times New Roman"/>
                <w:lang w:val="ru-RU"/>
              </w:rPr>
              <w:t>(«Я встретил вас – и всё былое...») и другие.</w:t>
            </w:r>
          </w:p>
          <w:p w:rsidR="0062222F" w:rsidRPr="00493A58" w:rsidRDefault="0062222F" w:rsidP="007239E8">
            <w:pPr>
              <w:ind w:left="142" w:right="135"/>
              <w:jc w:val="both"/>
              <w:rPr>
                <w:rFonts w:ascii="Times New Roman" w:hAnsi="Times New Roman"/>
                <w:lang w:val="ru-RU"/>
              </w:rPr>
            </w:pPr>
            <w:r w:rsidRPr="00493A58">
              <w:rPr>
                <w:rFonts w:ascii="Times New Roman" w:hAnsi="Times New Roman"/>
                <w:lang w:val="ru-RU"/>
              </w:rPr>
              <w:t>20.3.1.5. 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rsidR="0062222F" w:rsidRPr="00493A58" w:rsidRDefault="0062222F" w:rsidP="007239E8">
            <w:pPr>
              <w:ind w:left="142" w:right="135"/>
              <w:jc w:val="both"/>
              <w:rPr>
                <w:rFonts w:ascii="Times New Roman" w:hAnsi="Times New Roman"/>
                <w:lang w:val="ru-RU"/>
              </w:rPr>
            </w:pPr>
            <w:r w:rsidRPr="00493A58">
              <w:rPr>
                <w:rFonts w:ascii="Times New Roman" w:hAnsi="Times New Roman"/>
                <w:lang w:val="ru-RU"/>
              </w:rPr>
              <w:t>Поэма «Кому на Руси жить хорошо».</w:t>
            </w:r>
          </w:p>
          <w:p w:rsidR="0062222F" w:rsidRPr="00493A58" w:rsidRDefault="0062222F" w:rsidP="007239E8">
            <w:pPr>
              <w:ind w:left="142" w:right="135"/>
              <w:jc w:val="both"/>
              <w:rPr>
                <w:rFonts w:ascii="Times New Roman" w:hAnsi="Times New Roman"/>
                <w:lang w:val="ru-RU"/>
              </w:rPr>
            </w:pPr>
            <w:r w:rsidRPr="00493A58">
              <w:rPr>
                <w:rFonts w:ascii="Times New Roman" w:hAnsi="Times New Roman"/>
                <w:lang w:val="ru-RU"/>
              </w:rPr>
              <w:t>20.3.1.6. 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другие.</w:t>
            </w:r>
          </w:p>
          <w:p w:rsidR="0062222F" w:rsidRPr="00493A58" w:rsidRDefault="0062222F" w:rsidP="007239E8">
            <w:pPr>
              <w:ind w:left="142" w:right="135"/>
              <w:jc w:val="both"/>
              <w:rPr>
                <w:rFonts w:ascii="Times New Roman" w:hAnsi="Times New Roman"/>
                <w:lang w:val="ru-RU"/>
              </w:rPr>
            </w:pPr>
            <w:r w:rsidRPr="00493A58">
              <w:rPr>
                <w:rFonts w:ascii="Times New Roman" w:hAnsi="Times New Roman"/>
                <w:lang w:val="ru-RU"/>
              </w:rPr>
              <w:t xml:space="preserve">20.3.1.7. М.Е. Салтыков-Щедрин. Роман-хроника </w:t>
            </w:r>
            <w:r w:rsidRPr="00493A58">
              <w:rPr>
                <w:rFonts w:ascii="Times New Roman" w:hAnsi="Times New Roman"/>
                <w:lang w:val="ru-RU"/>
              </w:rPr>
              <w:lastRenderedPageBreak/>
              <w:t>«История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другие.</w:t>
            </w:r>
          </w:p>
          <w:p w:rsidR="0062222F" w:rsidRPr="00493A58" w:rsidRDefault="0062222F" w:rsidP="007239E8">
            <w:pPr>
              <w:ind w:left="142" w:right="135"/>
              <w:jc w:val="both"/>
              <w:rPr>
                <w:rFonts w:ascii="Times New Roman" w:hAnsi="Times New Roman"/>
                <w:lang w:val="ru-RU"/>
              </w:rPr>
            </w:pPr>
            <w:r w:rsidRPr="00493A58">
              <w:rPr>
                <w:rFonts w:ascii="Times New Roman" w:hAnsi="Times New Roman"/>
                <w:lang w:val="ru-RU"/>
              </w:rPr>
              <w:t>20.3.1.8. Ф.М. Достоевский. Роман «Преступление и наказание».</w:t>
            </w:r>
          </w:p>
          <w:p w:rsidR="0062222F" w:rsidRPr="00493A58" w:rsidRDefault="0062222F" w:rsidP="007239E8">
            <w:pPr>
              <w:ind w:left="142" w:right="135"/>
              <w:jc w:val="both"/>
              <w:rPr>
                <w:rFonts w:ascii="Times New Roman" w:hAnsi="Times New Roman"/>
                <w:lang w:val="ru-RU"/>
              </w:rPr>
            </w:pPr>
            <w:r w:rsidRPr="00493A58">
              <w:rPr>
                <w:rFonts w:ascii="Times New Roman" w:hAnsi="Times New Roman"/>
                <w:lang w:val="ru-RU"/>
              </w:rPr>
              <w:t>20.3.1.9. Л.Н. Толстой. Роман-эпопея «Война и мир».</w:t>
            </w:r>
          </w:p>
          <w:p w:rsidR="0062222F" w:rsidRPr="00493A58" w:rsidRDefault="0062222F" w:rsidP="007239E8">
            <w:pPr>
              <w:ind w:left="142" w:right="135"/>
              <w:jc w:val="both"/>
              <w:rPr>
                <w:rFonts w:ascii="Times New Roman" w:hAnsi="Times New Roman"/>
                <w:lang w:val="ru-RU"/>
              </w:rPr>
            </w:pPr>
            <w:r w:rsidRPr="00493A58">
              <w:rPr>
                <w:rFonts w:ascii="Times New Roman" w:hAnsi="Times New Roman"/>
                <w:lang w:val="ru-RU"/>
              </w:rPr>
              <w:t>20.3.1.10. Н.С. Лесков. Рассказы и повести (не менее одного произведения по выбору). Например, «Очарованный странник», «Однодум» и другие.</w:t>
            </w:r>
          </w:p>
          <w:p w:rsidR="0062222F" w:rsidRPr="00493A58" w:rsidRDefault="0062222F" w:rsidP="007239E8">
            <w:pPr>
              <w:ind w:left="142" w:right="135"/>
              <w:jc w:val="both"/>
              <w:rPr>
                <w:rFonts w:ascii="Times New Roman" w:hAnsi="Times New Roman"/>
                <w:lang w:val="ru-RU"/>
              </w:rPr>
            </w:pPr>
            <w:r w:rsidRPr="00493A58">
              <w:rPr>
                <w:rFonts w:ascii="Times New Roman" w:hAnsi="Times New Roman"/>
                <w:lang w:val="ru-RU"/>
              </w:rPr>
              <w:t xml:space="preserve">20.3.1.11. А.П. Чехов. Рассказы (не менее трёх по выбору). Например, «Студент», «Ионыч», «Дама с собачкой», «Человек в футляре» и другие. </w:t>
            </w:r>
          </w:p>
          <w:p w:rsidR="0062222F" w:rsidRPr="00B828BE" w:rsidRDefault="0062222F" w:rsidP="007239E8">
            <w:pPr>
              <w:ind w:left="142" w:right="135"/>
              <w:jc w:val="both"/>
              <w:rPr>
                <w:rFonts w:ascii="Times New Roman" w:hAnsi="Times New Roman"/>
              </w:rPr>
            </w:pPr>
            <w:r w:rsidRPr="00493A58">
              <w:rPr>
                <w:rFonts w:ascii="Times New Roman" w:hAnsi="Times New Roman"/>
              </w:rPr>
              <w:t>Комедия «Вишнёвый сад».</w:t>
            </w:r>
          </w:p>
        </w:tc>
        <w:tc>
          <w:tcPr>
            <w:tcW w:w="2574" w:type="dxa"/>
          </w:tcPr>
          <w:p w:rsidR="0062222F" w:rsidRPr="00C551E9" w:rsidRDefault="0062222F" w:rsidP="007239E8">
            <w:pPr>
              <w:spacing w:line="273" w:lineRule="exact"/>
              <w:ind w:left="142"/>
              <w:jc w:val="center"/>
              <w:rPr>
                <w:rFonts w:ascii="Times New Roman" w:hAnsi="Times New Roman"/>
                <w:lang w:val="ru-RU"/>
              </w:rPr>
            </w:pPr>
            <w:r w:rsidRPr="00B53918">
              <w:rPr>
                <w:rFonts w:ascii="Times New Roman" w:hAnsi="Times New Roman"/>
                <w:i/>
                <w:szCs w:val="24"/>
                <w:lang w:val="ru-RU"/>
              </w:rPr>
              <w:lastRenderedPageBreak/>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r>
      <w:tr w:rsidR="0062222F" w:rsidRPr="007373A3" w:rsidTr="0062222F">
        <w:trPr>
          <w:trHeight w:val="273"/>
        </w:trPr>
        <w:tc>
          <w:tcPr>
            <w:tcW w:w="968" w:type="dxa"/>
          </w:tcPr>
          <w:p w:rsidR="0062222F" w:rsidRPr="00B828BE" w:rsidRDefault="0062222F" w:rsidP="007239E8">
            <w:pPr>
              <w:spacing w:line="253" w:lineRule="exact"/>
              <w:ind w:left="142"/>
              <w:rPr>
                <w:rFonts w:ascii="Times New Roman" w:hAnsi="Times New Roman"/>
              </w:rPr>
            </w:pPr>
            <w:r w:rsidRPr="00B828BE">
              <w:rPr>
                <w:rFonts w:ascii="Times New Roman" w:hAnsi="Times New Roman"/>
              </w:rPr>
              <w:lastRenderedPageBreak/>
              <w:t>2.</w:t>
            </w:r>
          </w:p>
        </w:tc>
        <w:tc>
          <w:tcPr>
            <w:tcW w:w="5221" w:type="dxa"/>
          </w:tcPr>
          <w:p w:rsidR="0062222F" w:rsidRPr="00C551E9" w:rsidRDefault="0062222F" w:rsidP="007239E8">
            <w:pPr>
              <w:ind w:left="142" w:right="135"/>
              <w:jc w:val="both"/>
              <w:rPr>
                <w:rFonts w:ascii="Times New Roman" w:hAnsi="Times New Roman"/>
                <w:lang w:val="ru-RU"/>
              </w:rPr>
            </w:pPr>
            <w:r w:rsidRPr="00C551E9">
              <w:rPr>
                <w:rFonts w:ascii="Times New Roman" w:hAnsi="Times New Roman"/>
                <w:lang w:val="ru-RU"/>
              </w:rPr>
              <w:t xml:space="preserve">20.3.2. Литературная критика второй половины </w:t>
            </w:r>
            <w:r w:rsidRPr="00C551E9">
              <w:rPr>
                <w:rFonts w:ascii="Times New Roman" w:hAnsi="Times New Roman"/>
              </w:rPr>
              <w:t>XIX</w:t>
            </w:r>
            <w:r w:rsidRPr="00C551E9">
              <w:rPr>
                <w:rFonts w:ascii="Times New Roman" w:hAnsi="Times New Roman"/>
                <w:lang w:val="ru-RU"/>
              </w:rPr>
              <w:t xml:space="preserve"> века.</w:t>
            </w:r>
          </w:p>
          <w:p w:rsidR="0062222F" w:rsidRPr="00C551E9" w:rsidRDefault="0062222F" w:rsidP="007239E8">
            <w:pPr>
              <w:ind w:left="142" w:right="135"/>
              <w:jc w:val="both"/>
              <w:rPr>
                <w:rFonts w:ascii="Times New Roman" w:hAnsi="Times New Roman"/>
                <w:lang w:val="ru-RU"/>
              </w:rPr>
            </w:pPr>
            <w:r w:rsidRPr="00C551E9">
              <w:rPr>
                <w:rFonts w:ascii="Times New Roman" w:hAnsi="Times New Roman"/>
                <w:lang w:val="ru-RU"/>
              </w:rPr>
              <w:t xml:space="preserve">Статьи </w:t>
            </w:r>
            <w:r w:rsidRPr="00C551E9">
              <w:rPr>
                <w:rFonts w:ascii="Times New Roman" w:hAnsi="Times New Roman"/>
              </w:rPr>
              <w:t>H</w:t>
            </w:r>
            <w:r w:rsidRPr="00C551E9">
              <w:rPr>
                <w:rFonts w:ascii="Times New Roman" w:hAnsi="Times New Roman"/>
                <w:lang w:val="ru-RU"/>
              </w:rPr>
              <w:t>.А. Добролюбова «Луч света в тёмном царстве», «Что такое обломовщина?», Д. И. Писарева «Базаров» и других (не менее двух статей по выбору в соответствии с изучаемым художественным произведением).</w:t>
            </w:r>
          </w:p>
          <w:p w:rsidR="0062222F" w:rsidRPr="00C551E9" w:rsidRDefault="0062222F" w:rsidP="007239E8">
            <w:pPr>
              <w:ind w:left="142" w:right="135"/>
              <w:jc w:val="both"/>
              <w:rPr>
                <w:rFonts w:ascii="Times New Roman" w:hAnsi="Times New Roman"/>
                <w:lang w:val="ru-RU"/>
              </w:rPr>
            </w:pPr>
            <w:r w:rsidRPr="00C551E9">
              <w:rPr>
                <w:rFonts w:ascii="Times New Roman" w:hAnsi="Times New Roman"/>
                <w:lang w:val="ru-RU"/>
              </w:rPr>
              <w:t>20.3.3. Литература народов России.</w:t>
            </w:r>
          </w:p>
          <w:p w:rsidR="0062222F" w:rsidRPr="00C551E9" w:rsidRDefault="0062222F" w:rsidP="007239E8">
            <w:pPr>
              <w:ind w:left="142" w:right="135"/>
              <w:jc w:val="both"/>
              <w:rPr>
                <w:rFonts w:ascii="Times New Roman" w:hAnsi="Times New Roman"/>
                <w:lang w:val="ru-RU"/>
              </w:rPr>
            </w:pPr>
            <w:r w:rsidRPr="00C551E9">
              <w:rPr>
                <w:rFonts w:ascii="Times New Roman" w:hAnsi="Times New Roman"/>
                <w:lang w:val="ru-RU"/>
              </w:rPr>
              <w:t>Стихотворения (не менее одного по выбору). Например, Г. Тукая, К. Хетагурова и других.</w:t>
            </w:r>
          </w:p>
          <w:p w:rsidR="0062222F" w:rsidRPr="00C551E9" w:rsidRDefault="0062222F" w:rsidP="007239E8">
            <w:pPr>
              <w:ind w:left="142" w:right="135"/>
              <w:jc w:val="both"/>
              <w:rPr>
                <w:rFonts w:ascii="Times New Roman" w:hAnsi="Times New Roman"/>
                <w:lang w:val="ru-RU"/>
              </w:rPr>
            </w:pPr>
            <w:r w:rsidRPr="00C551E9">
              <w:rPr>
                <w:rFonts w:ascii="Times New Roman" w:hAnsi="Times New Roman"/>
                <w:lang w:val="ru-RU"/>
              </w:rPr>
              <w:t>20.3.4. Зарубежная литература.</w:t>
            </w:r>
          </w:p>
          <w:p w:rsidR="0062222F" w:rsidRPr="00C551E9" w:rsidRDefault="0062222F" w:rsidP="007239E8">
            <w:pPr>
              <w:ind w:left="142" w:right="135"/>
              <w:jc w:val="both"/>
              <w:rPr>
                <w:rFonts w:ascii="Times New Roman" w:hAnsi="Times New Roman"/>
                <w:lang w:val="ru-RU"/>
              </w:rPr>
            </w:pPr>
            <w:r w:rsidRPr="00C551E9">
              <w:rPr>
                <w:rFonts w:ascii="Times New Roman" w:hAnsi="Times New Roman"/>
                <w:lang w:val="ru-RU"/>
              </w:rPr>
              <w:t xml:space="preserve">20.3.4.1. Зарубежная проза второй половины </w:t>
            </w:r>
            <w:r w:rsidRPr="00C551E9">
              <w:rPr>
                <w:rFonts w:ascii="Times New Roman" w:hAnsi="Times New Roman"/>
              </w:rPr>
              <w:t>XIX</w:t>
            </w:r>
            <w:r w:rsidRPr="00C551E9">
              <w:rPr>
                <w:rFonts w:ascii="Times New Roman" w:hAnsi="Times New Roman"/>
                <w:lang w:val="ru-RU"/>
              </w:rPr>
              <w:t xml:space="preserve"> века (не менее одного произведения по выбору). Например, произведения Ч. Диккенса «Дэвид Копперфилд», «Большие надежды»; Г. Флобера «Мадам Бовари» и другие.</w:t>
            </w:r>
          </w:p>
          <w:p w:rsidR="0062222F" w:rsidRPr="00AF46A6" w:rsidRDefault="0062222F" w:rsidP="007239E8">
            <w:pPr>
              <w:ind w:left="142" w:right="135"/>
              <w:jc w:val="both"/>
              <w:rPr>
                <w:rFonts w:ascii="Times New Roman" w:hAnsi="Times New Roman"/>
                <w:lang w:val="ru-RU"/>
              </w:rPr>
            </w:pPr>
            <w:r w:rsidRPr="00C551E9">
              <w:rPr>
                <w:rFonts w:ascii="Times New Roman" w:hAnsi="Times New Roman"/>
                <w:lang w:val="ru-RU"/>
              </w:rPr>
              <w:t xml:space="preserve">20.3.4.2. Зарубежная поэзия второй половины </w:t>
            </w:r>
            <w:r w:rsidRPr="00C551E9">
              <w:rPr>
                <w:rFonts w:ascii="Times New Roman" w:hAnsi="Times New Roman"/>
              </w:rPr>
              <w:t>XIX</w:t>
            </w:r>
            <w:r w:rsidRPr="00C551E9">
              <w:rPr>
                <w:rFonts w:ascii="Times New Roman" w:hAnsi="Times New Roman"/>
                <w:lang w:val="ru-RU"/>
              </w:rPr>
              <w:t xml:space="preserve"> века (не менее двух стихотворений одного из поэтов по выбору). </w:t>
            </w:r>
            <w:r w:rsidRPr="00AF46A6">
              <w:rPr>
                <w:rFonts w:ascii="Times New Roman" w:hAnsi="Times New Roman"/>
                <w:lang w:val="ru-RU"/>
              </w:rPr>
              <w:t>Например, стихотворения А. Рембо, Ш. Бодлера и другие.</w:t>
            </w:r>
          </w:p>
          <w:p w:rsidR="0062222F" w:rsidRPr="00C551E9" w:rsidRDefault="0062222F" w:rsidP="007239E8">
            <w:pPr>
              <w:ind w:left="142" w:right="135"/>
              <w:jc w:val="both"/>
              <w:rPr>
                <w:rFonts w:ascii="Times New Roman" w:hAnsi="Times New Roman"/>
                <w:lang w:val="ru-RU"/>
              </w:rPr>
            </w:pPr>
            <w:r w:rsidRPr="00C551E9">
              <w:rPr>
                <w:rFonts w:ascii="Times New Roman" w:hAnsi="Times New Roman"/>
                <w:lang w:val="ru-RU"/>
              </w:rPr>
              <w:t xml:space="preserve">20.3.4.3. Зарубежная драматургия второй половины </w:t>
            </w:r>
            <w:r w:rsidRPr="00C551E9">
              <w:rPr>
                <w:rFonts w:ascii="Times New Roman" w:hAnsi="Times New Roman"/>
              </w:rPr>
              <w:t>XIX</w:t>
            </w:r>
            <w:r w:rsidRPr="00C551E9">
              <w:rPr>
                <w:rFonts w:ascii="Times New Roman" w:hAnsi="Times New Roman"/>
                <w:lang w:val="ru-RU"/>
              </w:rPr>
              <w:t xml:space="preserve"> века (не менее одного произведения по выбору). Например, пьесы Г. Гауптмана «Перед восходом солнца», Г. Ибсена «Кукольный дом» и другие.</w:t>
            </w:r>
          </w:p>
        </w:tc>
        <w:tc>
          <w:tcPr>
            <w:tcW w:w="2574" w:type="dxa"/>
          </w:tcPr>
          <w:p w:rsidR="0062222F" w:rsidRPr="00C551E9" w:rsidRDefault="0062222F" w:rsidP="007239E8">
            <w:pPr>
              <w:spacing w:line="253" w:lineRule="exact"/>
              <w:ind w:left="142"/>
              <w:jc w:val="center"/>
              <w:rPr>
                <w:rFonts w:ascii="Times New Roman" w:hAnsi="Times New Roman"/>
                <w:lang w:val="ru-RU"/>
              </w:rPr>
            </w:pPr>
          </w:p>
        </w:tc>
      </w:tr>
    </w:tbl>
    <w:p w:rsidR="0062222F" w:rsidRPr="0062222F" w:rsidRDefault="0062222F" w:rsidP="0062222F">
      <w:pPr>
        <w:widowControl w:val="0"/>
        <w:spacing w:after="0" w:line="240" w:lineRule="auto"/>
        <w:jc w:val="both"/>
        <w:rPr>
          <w:rFonts w:ascii="Times New Roman" w:eastAsia="SchoolBookSanPin" w:hAnsi="Times New Roman"/>
          <w:i/>
          <w:sz w:val="24"/>
          <w:szCs w:val="24"/>
          <w:lang w:val="ru-RU"/>
        </w:rPr>
      </w:pPr>
    </w:p>
    <w:tbl>
      <w:tblPr>
        <w:tblStyle w:val="TableNormal"/>
        <w:tblW w:w="8789"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5670"/>
        <w:gridCol w:w="1985"/>
      </w:tblGrid>
      <w:tr w:rsidR="0062222F" w:rsidRPr="007373A3" w:rsidTr="0062222F">
        <w:trPr>
          <w:trHeight w:val="575"/>
        </w:trPr>
        <w:tc>
          <w:tcPr>
            <w:tcW w:w="1134" w:type="dxa"/>
          </w:tcPr>
          <w:p w:rsidR="0062222F" w:rsidRPr="00B7389A" w:rsidRDefault="0062222F" w:rsidP="007239E8">
            <w:pPr>
              <w:ind w:left="12" w:right="354" w:firstLine="96"/>
              <w:jc w:val="center"/>
              <w:rPr>
                <w:rFonts w:ascii="Times New Roman" w:hAnsi="Times New Roman"/>
              </w:rPr>
            </w:pPr>
            <w:r w:rsidRPr="00B7389A">
              <w:rPr>
                <w:rFonts w:ascii="Times New Roman" w:hAnsi="Times New Roman"/>
              </w:rPr>
              <w:lastRenderedPageBreak/>
              <w:t>№</w:t>
            </w:r>
            <w:r w:rsidRPr="00B7389A">
              <w:rPr>
                <w:rFonts w:ascii="Times New Roman" w:hAnsi="Times New Roman"/>
                <w:spacing w:val="-57"/>
              </w:rPr>
              <w:t xml:space="preserve"> </w:t>
            </w:r>
            <w:r w:rsidRPr="00B7389A">
              <w:rPr>
                <w:rFonts w:ascii="Times New Roman" w:hAnsi="Times New Roman"/>
              </w:rPr>
              <w:t>п/п</w:t>
            </w:r>
          </w:p>
        </w:tc>
        <w:tc>
          <w:tcPr>
            <w:tcW w:w="5670" w:type="dxa"/>
          </w:tcPr>
          <w:p w:rsidR="0062222F" w:rsidRPr="00B7389A" w:rsidRDefault="0062222F" w:rsidP="007239E8">
            <w:pPr>
              <w:ind w:left="142"/>
              <w:jc w:val="center"/>
              <w:rPr>
                <w:rFonts w:ascii="Times New Roman" w:hAnsi="Times New Roman"/>
                <w:lang w:val="ru-RU"/>
              </w:rPr>
            </w:pPr>
            <w:r w:rsidRPr="00B7389A">
              <w:rPr>
                <w:rFonts w:ascii="Times New Roman" w:hAnsi="Times New Roman"/>
                <w:lang w:val="ru-RU"/>
              </w:rPr>
              <w:t>Наименование</w:t>
            </w:r>
            <w:r w:rsidRPr="00B7389A">
              <w:rPr>
                <w:rFonts w:ascii="Times New Roman" w:hAnsi="Times New Roman"/>
                <w:spacing w:val="-2"/>
                <w:lang w:val="ru-RU"/>
              </w:rPr>
              <w:t xml:space="preserve"> </w:t>
            </w:r>
            <w:r w:rsidRPr="00B7389A">
              <w:rPr>
                <w:rFonts w:ascii="Times New Roman" w:hAnsi="Times New Roman"/>
                <w:lang w:val="ru-RU"/>
              </w:rPr>
              <w:t xml:space="preserve">темы </w:t>
            </w:r>
          </w:p>
          <w:p w:rsidR="0062222F" w:rsidRPr="00B7389A" w:rsidRDefault="0062222F" w:rsidP="007239E8">
            <w:pPr>
              <w:ind w:left="142"/>
              <w:jc w:val="center"/>
              <w:rPr>
                <w:rFonts w:ascii="Times New Roman" w:hAnsi="Times New Roman"/>
                <w:lang w:val="ru-RU"/>
              </w:rPr>
            </w:pPr>
            <w:r w:rsidRPr="00B7389A">
              <w:rPr>
                <w:rFonts w:ascii="Times New Roman" w:hAnsi="Times New Roman"/>
                <w:lang w:val="ru-RU"/>
              </w:rPr>
              <w:t>(с учётом рабочей программы воспитания)</w:t>
            </w:r>
          </w:p>
        </w:tc>
        <w:tc>
          <w:tcPr>
            <w:tcW w:w="1985" w:type="dxa"/>
          </w:tcPr>
          <w:p w:rsidR="0062222F" w:rsidRPr="00B7389A" w:rsidRDefault="0062222F" w:rsidP="007239E8">
            <w:pPr>
              <w:ind w:left="142" w:right="27" w:hanging="72"/>
              <w:jc w:val="center"/>
              <w:rPr>
                <w:rFonts w:ascii="Times New Roman" w:hAnsi="Times New Roman"/>
                <w:lang w:val="ru-RU"/>
              </w:rPr>
            </w:pPr>
            <w:r w:rsidRPr="00B7389A">
              <w:rPr>
                <w:rFonts w:ascii="Times New Roman" w:hAnsi="Times New Roman"/>
                <w:spacing w:val="-1"/>
                <w:lang w:val="ru-RU"/>
              </w:rPr>
              <w:t>Количество часов, отводимых на освоение каждой темы</w:t>
            </w:r>
          </w:p>
        </w:tc>
      </w:tr>
      <w:tr w:rsidR="0062222F" w:rsidRPr="00B7389A" w:rsidTr="0062222F">
        <w:trPr>
          <w:trHeight w:val="70"/>
        </w:trPr>
        <w:tc>
          <w:tcPr>
            <w:tcW w:w="8789" w:type="dxa"/>
            <w:gridSpan w:val="3"/>
          </w:tcPr>
          <w:p w:rsidR="0062222F" w:rsidRPr="00B7389A" w:rsidRDefault="0062222F" w:rsidP="007239E8">
            <w:pPr>
              <w:ind w:left="142"/>
              <w:jc w:val="center"/>
              <w:rPr>
                <w:rFonts w:ascii="Times New Roman" w:hAnsi="Times New Roman"/>
                <w:b/>
              </w:rPr>
            </w:pPr>
            <w:r w:rsidRPr="00B7389A">
              <w:rPr>
                <w:rFonts w:ascii="Times New Roman" w:hAnsi="Times New Roman"/>
                <w:b/>
              </w:rPr>
              <w:t>11 класс</w:t>
            </w:r>
          </w:p>
        </w:tc>
      </w:tr>
      <w:tr w:rsidR="0062222F" w:rsidRPr="007373A3" w:rsidTr="0062222F">
        <w:trPr>
          <w:trHeight w:val="1838"/>
        </w:trPr>
        <w:tc>
          <w:tcPr>
            <w:tcW w:w="1134" w:type="dxa"/>
          </w:tcPr>
          <w:p w:rsidR="0062222F" w:rsidRPr="00B7389A" w:rsidRDefault="0062222F" w:rsidP="007239E8">
            <w:pPr>
              <w:ind w:left="142"/>
              <w:rPr>
                <w:rFonts w:ascii="Times New Roman" w:hAnsi="Times New Roman"/>
              </w:rPr>
            </w:pPr>
            <w:r w:rsidRPr="00B7389A">
              <w:rPr>
                <w:rFonts w:ascii="Times New Roman" w:hAnsi="Times New Roman"/>
              </w:rPr>
              <w:t>1.</w:t>
            </w:r>
          </w:p>
        </w:tc>
        <w:tc>
          <w:tcPr>
            <w:tcW w:w="5670" w:type="dxa"/>
          </w:tcPr>
          <w:p w:rsidR="0062222F" w:rsidRPr="00B7389A" w:rsidRDefault="0062222F" w:rsidP="007239E8">
            <w:pPr>
              <w:ind w:right="129" w:firstLine="223"/>
              <w:jc w:val="both"/>
              <w:rPr>
                <w:rFonts w:ascii="Times New Roman" w:eastAsia="OfficinaSansBoldITC" w:hAnsi="Times New Roman"/>
                <w:szCs w:val="28"/>
                <w:lang w:val="ru-RU"/>
              </w:rPr>
            </w:pPr>
            <w:r w:rsidRPr="00B7389A">
              <w:rPr>
                <w:rFonts w:ascii="Times New Roman" w:eastAsia="OfficinaSansBoldITC" w:hAnsi="Times New Roman"/>
                <w:szCs w:val="28"/>
                <w:lang w:val="ru-RU"/>
              </w:rPr>
              <w:t>20.4.1. Литература конца XIX – начала ХХ века.</w:t>
            </w:r>
          </w:p>
          <w:p w:rsidR="0062222F" w:rsidRPr="00B7389A" w:rsidRDefault="0062222F" w:rsidP="007239E8">
            <w:pPr>
              <w:ind w:right="129" w:firstLine="223"/>
              <w:jc w:val="both"/>
              <w:rPr>
                <w:rFonts w:ascii="Times New Roman" w:eastAsia="OfficinaSansBoldITC" w:hAnsi="Times New Roman"/>
                <w:szCs w:val="28"/>
                <w:lang w:val="ru-RU"/>
              </w:rPr>
            </w:pPr>
            <w:r w:rsidRPr="00B7389A">
              <w:rPr>
                <w:rFonts w:ascii="Times New Roman" w:eastAsia="OfficinaSansBoldITC" w:hAnsi="Times New Roman"/>
                <w:szCs w:val="28"/>
                <w:lang w:val="ru-RU"/>
              </w:rPr>
              <w:t>20.4.1.1. А.И. Куприн. Рассказы и повести (одно произведение по выбору). Например, «Гранатовый браслет», «Олеся» и другие.</w:t>
            </w:r>
          </w:p>
          <w:p w:rsidR="0062222F" w:rsidRPr="00B7389A" w:rsidRDefault="0062222F" w:rsidP="007239E8">
            <w:pPr>
              <w:ind w:right="129" w:firstLine="223"/>
              <w:jc w:val="both"/>
              <w:rPr>
                <w:rFonts w:ascii="Times New Roman" w:eastAsia="OfficinaSansBoldITC" w:hAnsi="Times New Roman"/>
                <w:szCs w:val="28"/>
                <w:lang w:val="ru-RU"/>
              </w:rPr>
            </w:pPr>
            <w:r w:rsidRPr="00B7389A">
              <w:rPr>
                <w:rFonts w:ascii="Times New Roman" w:eastAsia="OfficinaSansBoldITC" w:hAnsi="Times New Roman"/>
                <w:szCs w:val="28"/>
                <w:lang w:val="ru-RU"/>
              </w:rPr>
              <w:t xml:space="preserve">20.4.1.2. Л.Н. Андреев. Рассказы и повести (одно произведение по выбору). Например, «Иуда Искариот», «Большой шлем» и другие. </w:t>
            </w:r>
          </w:p>
          <w:p w:rsidR="0062222F" w:rsidRPr="00B7389A" w:rsidRDefault="0062222F" w:rsidP="007239E8">
            <w:pPr>
              <w:ind w:right="129" w:firstLine="223"/>
              <w:jc w:val="both"/>
              <w:rPr>
                <w:rFonts w:ascii="Times New Roman" w:eastAsia="OfficinaSansBoldITC" w:hAnsi="Times New Roman"/>
                <w:szCs w:val="28"/>
                <w:lang w:val="ru-RU"/>
              </w:rPr>
            </w:pPr>
            <w:r w:rsidRPr="00B7389A">
              <w:rPr>
                <w:rFonts w:ascii="Times New Roman" w:eastAsia="OfficinaSansBoldITC" w:hAnsi="Times New Roman"/>
                <w:szCs w:val="28"/>
                <w:lang w:val="ru-RU"/>
              </w:rPr>
              <w:t>20.4.1.3. М. Горький. Рассказы (один по выбору). Например, «Старуха Изергиль», «Макар Чудра», «Коновалов» и другие.</w:t>
            </w:r>
          </w:p>
          <w:p w:rsidR="0062222F" w:rsidRPr="00B7389A" w:rsidRDefault="0062222F" w:rsidP="007239E8">
            <w:pPr>
              <w:ind w:right="129" w:firstLine="223"/>
              <w:jc w:val="both"/>
              <w:rPr>
                <w:rFonts w:ascii="Times New Roman" w:eastAsia="OfficinaSansBoldITC" w:hAnsi="Times New Roman"/>
                <w:szCs w:val="28"/>
                <w:lang w:val="ru-RU"/>
              </w:rPr>
            </w:pPr>
            <w:r w:rsidRPr="00B7389A">
              <w:rPr>
                <w:rFonts w:ascii="Times New Roman" w:eastAsia="OfficinaSansBoldITC" w:hAnsi="Times New Roman"/>
                <w:szCs w:val="28"/>
                <w:lang w:val="ru-RU"/>
              </w:rPr>
              <w:t>Пьеса «На дне».</w:t>
            </w:r>
          </w:p>
          <w:p w:rsidR="0062222F" w:rsidRPr="00B7389A" w:rsidRDefault="0062222F" w:rsidP="007239E8">
            <w:pPr>
              <w:ind w:right="129" w:firstLine="223"/>
              <w:jc w:val="both"/>
              <w:rPr>
                <w:rFonts w:ascii="Times New Roman" w:eastAsia="OfficinaSansBoldITC" w:hAnsi="Times New Roman"/>
                <w:szCs w:val="28"/>
                <w:lang w:val="ru-RU"/>
              </w:rPr>
            </w:pPr>
            <w:r w:rsidRPr="00B7389A">
              <w:rPr>
                <w:rFonts w:ascii="Times New Roman" w:eastAsia="OfficinaSansBoldITC" w:hAnsi="Times New Roman"/>
                <w:szCs w:val="28"/>
                <w:lang w:val="ru-RU"/>
              </w:rPr>
              <w:t>20.4.1.4. Стихотворения поэтов Серебряного века (не менее двух стихотворений одного поэта по выбору). Например, стихотворения К.Д. Бальмонта, М.А. Волошина, Н.С. Гумилёва и другие.</w:t>
            </w:r>
          </w:p>
        </w:tc>
        <w:tc>
          <w:tcPr>
            <w:tcW w:w="1985" w:type="dxa"/>
          </w:tcPr>
          <w:p w:rsidR="0062222F" w:rsidRPr="00B7389A" w:rsidRDefault="0062222F" w:rsidP="007239E8">
            <w:pPr>
              <w:jc w:val="center"/>
              <w:rPr>
                <w:rFonts w:ascii="Times New Roman" w:hAnsi="Times New Roman"/>
                <w:i/>
                <w:lang w:val="ru-RU"/>
              </w:rPr>
            </w:pPr>
            <w:r w:rsidRPr="00B7389A">
              <w:rPr>
                <w:rFonts w:ascii="Times New Roman" w:hAnsi="Times New Roman"/>
                <w:i/>
                <w:lang w:val="ru-RU"/>
              </w:rPr>
              <w:t>Часы на каждую тему распределяются учителем-предметником в зависимости от нагрузки по учебному плану на текущий учебный год</w:t>
            </w:r>
          </w:p>
        </w:tc>
      </w:tr>
      <w:tr w:rsidR="0062222F" w:rsidRPr="007373A3" w:rsidTr="0062222F">
        <w:trPr>
          <w:trHeight w:val="249"/>
        </w:trPr>
        <w:tc>
          <w:tcPr>
            <w:tcW w:w="1134" w:type="dxa"/>
          </w:tcPr>
          <w:p w:rsidR="0062222F" w:rsidRPr="00B7389A" w:rsidRDefault="0062222F" w:rsidP="007239E8">
            <w:pPr>
              <w:ind w:left="142"/>
              <w:rPr>
                <w:rFonts w:ascii="Times New Roman" w:hAnsi="Times New Roman"/>
              </w:rPr>
            </w:pPr>
            <w:r w:rsidRPr="00B7389A">
              <w:rPr>
                <w:rFonts w:ascii="Times New Roman" w:hAnsi="Times New Roman"/>
              </w:rPr>
              <w:t>2.</w:t>
            </w:r>
          </w:p>
        </w:tc>
        <w:tc>
          <w:tcPr>
            <w:tcW w:w="5670" w:type="dxa"/>
          </w:tcPr>
          <w:p w:rsidR="0062222F" w:rsidRPr="00B7389A" w:rsidRDefault="0062222F" w:rsidP="007239E8">
            <w:pPr>
              <w:ind w:right="129" w:firstLine="223"/>
              <w:jc w:val="both"/>
              <w:rPr>
                <w:rFonts w:ascii="Times New Roman" w:eastAsia="OfficinaSansBoldITC" w:hAnsi="Times New Roman"/>
                <w:szCs w:val="28"/>
                <w:lang w:val="ru-RU"/>
              </w:rPr>
            </w:pPr>
            <w:r w:rsidRPr="00B7389A">
              <w:rPr>
                <w:rFonts w:ascii="Times New Roman" w:eastAsia="OfficinaSansBoldITC" w:hAnsi="Times New Roman"/>
                <w:szCs w:val="28"/>
                <w:lang w:val="ru-RU"/>
              </w:rPr>
              <w:t>20.4.2. Литература ХХ века.</w:t>
            </w:r>
          </w:p>
          <w:p w:rsidR="0062222F" w:rsidRPr="00B7389A" w:rsidRDefault="0062222F" w:rsidP="007239E8">
            <w:pPr>
              <w:ind w:right="129" w:firstLine="223"/>
              <w:jc w:val="both"/>
              <w:rPr>
                <w:rFonts w:ascii="Times New Roman" w:eastAsia="OfficinaSansBoldITC" w:hAnsi="Times New Roman"/>
                <w:szCs w:val="28"/>
                <w:lang w:val="ru-RU"/>
              </w:rPr>
            </w:pPr>
            <w:r w:rsidRPr="00B7389A">
              <w:rPr>
                <w:rFonts w:ascii="Times New Roman" w:eastAsia="OfficinaSansBoldITC" w:hAnsi="Times New Roman"/>
                <w:szCs w:val="28"/>
                <w:lang w:val="ru-RU"/>
              </w:rPr>
              <w:t>20.4.2.1. И.А. Бунин. Рассказы (два по выбору). Например, «Антоновские яблоки», «Чистый понедельник», «Господин из Сан-Франциско» и другие.</w:t>
            </w:r>
          </w:p>
          <w:p w:rsidR="0062222F" w:rsidRPr="00B7389A" w:rsidRDefault="0062222F" w:rsidP="007239E8">
            <w:pPr>
              <w:ind w:right="129" w:firstLine="223"/>
              <w:jc w:val="both"/>
              <w:rPr>
                <w:rFonts w:ascii="Times New Roman" w:eastAsia="OfficinaSansBoldITC" w:hAnsi="Times New Roman"/>
                <w:szCs w:val="28"/>
                <w:lang w:val="ru-RU"/>
              </w:rPr>
            </w:pPr>
            <w:r w:rsidRPr="00B7389A">
              <w:rPr>
                <w:rFonts w:ascii="Times New Roman" w:eastAsia="OfficinaSansBoldITC" w:hAnsi="Times New Roman"/>
                <w:szCs w:val="28"/>
                <w:lang w:val="ru-RU"/>
              </w:rPr>
              <w:t>20.4.2.2. А.А.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другие.</w:t>
            </w:r>
          </w:p>
          <w:p w:rsidR="0062222F" w:rsidRPr="00B7389A" w:rsidRDefault="0062222F" w:rsidP="007239E8">
            <w:pPr>
              <w:ind w:right="129" w:firstLine="223"/>
              <w:jc w:val="both"/>
              <w:rPr>
                <w:rFonts w:ascii="Times New Roman" w:eastAsia="OfficinaSansBoldITC" w:hAnsi="Times New Roman"/>
                <w:szCs w:val="28"/>
                <w:lang w:val="ru-RU"/>
              </w:rPr>
            </w:pPr>
            <w:r w:rsidRPr="00B7389A">
              <w:rPr>
                <w:rFonts w:ascii="Times New Roman" w:eastAsia="OfficinaSansBoldITC" w:hAnsi="Times New Roman"/>
                <w:szCs w:val="28"/>
                <w:lang w:val="ru-RU"/>
              </w:rPr>
              <w:t>Поэма «Двенадцать».</w:t>
            </w:r>
          </w:p>
          <w:p w:rsidR="0062222F" w:rsidRPr="00B7389A" w:rsidRDefault="0062222F" w:rsidP="007239E8">
            <w:pPr>
              <w:ind w:right="129" w:firstLine="223"/>
              <w:jc w:val="both"/>
              <w:rPr>
                <w:rFonts w:ascii="Times New Roman" w:eastAsia="OfficinaSansBoldITC" w:hAnsi="Times New Roman"/>
                <w:szCs w:val="28"/>
                <w:lang w:val="ru-RU"/>
              </w:rPr>
            </w:pPr>
            <w:r w:rsidRPr="00B7389A">
              <w:rPr>
                <w:rFonts w:ascii="Times New Roman" w:eastAsia="OfficinaSansBoldITC" w:hAnsi="Times New Roman"/>
                <w:szCs w:val="28"/>
                <w:lang w:val="ru-RU"/>
              </w:rPr>
              <w:t xml:space="preserve">20.4.2.3. В.В. Маяковский. Стихотворения (не менее трёх по выбору). Например, «А вы могли бы?», «Нате!», «Послушайте!», «Лиличка!», «Юбилейное», «Прозаседавшиеся», «Письмо Татьяне Яковлевой» и другие. </w:t>
            </w:r>
          </w:p>
          <w:p w:rsidR="0062222F" w:rsidRPr="00B7389A" w:rsidRDefault="0062222F" w:rsidP="007239E8">
            <w:pPr>
              <w:ind w:right="129" w:firstLine="223"/>
              <w:jc w:val="both"/>
              <w:rPr>
                <w:rFonts w:ascii="Times New Roman" w:eastAsia="OfficinaSansBoldITC" w:hAnsi="Times New Roman"/>
                <w:szCs w:val="28"/>
                <w:lang w:val="ru-RU"/>
              </w:rPr>
            </w:pPr>
            <w:r w:rsidRPr="00B7389A">
              <w:rPr>
                <w:rFonts w:ascii="Times New Roman" w:eastAsia="OfficinaSansBoldITC" w:hAnsi="Times New Roman"/>
                <w:szCs w:val="28"/>
                <w:lang w:val="ru-RU"/>
              </w:rPr>
              <w:t>Поэма «Облако в штанах».</w:t>
            </w:r>
          </w:p>
          <w:p w:rsidR="0062222F" w:rsidRPr="00B7389A" w:rsidRDefault="0062222F" w:rsidP="007239E8">
            <w:pPr>
              <w:ind w:right="129" w:firstLine="223"/>
              <w:jc w:val="both"/>
              <w:rPr>
                <w:rFonts w:ascii="Times New Roman" w:eastAsia="OfficinaSansBoldITC" w:hAnsi="Times New Roman"/>
                <w:szCs w:val="28"/>
                <w:lang w:val="ru-RU"/>
              </w:rPr>
            </w:pPr>
            <w:r w:rsidRPr="00B7389A">
              <w:rPr>
                <w:rFonts w:ascii="Times New Roman" w:eastAsia="OfficinaSansBoldITC" w:hAnsi="Times New Roman"/>
                <w:szCs w:val="28"/>
                <w:lang w:val="ru-RU"/>
              </w:rPr>
              <w:t xml:space="preserve">20.4.2.4. С.А. Есенин. Стихотворения (не менее трёх по </w:t>
            </w:r>
            <w:r w:rsidRPr="00B7389A">
              <w:rPr>
                <w:rFonts w:ascii="Times New Roman" w:eastAsia="OfficinaSansBoldITC" w:hAnsi="Times New Roman"/>
                <w:szCs w:val="28"/>
                <w:lang w:val="ru-RU"/>
              </w:rPr>
              <w:lastRenderedPageBreak/>
              <w:t xml:space="preserve">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 </w:t>
            </w:r>
          </w:p>
          <w:p w:rsidR="0062222F" w:rsidRPr="00B7389A" w:rsidRDefault="0062222F" w:rsidP="007239E8">
            <w:pPr>
              <w:ind w:right="129" w:firstLine="223"/>
              <w:jc w:val="both"/>
              <w:rPr>
                <w:rFonts w:ascii="Times New Roman" w:eastAsia="OfficinaSansBoldITC" w:hAnsi="Times New Roman"/>
                <w:szCs w:val="28"/>
                <w:lang w:val="ru-RU"/>
              </w:rPr>
            </w:pPr>
            <w:r w:rsidRPr="00B7389A">
              <w:rPr>
                <w:rFonts w:ascii="Times New Roman" w:eastAsia="OfficinaSansBoldITC" w:hAnsi="Times New Roman"/>
                <w:szCs w:val="28"/>
                <w:lang w:val="ru-RU"/>
              </w:rPr>
              <w:t xml:space="preserve">20.4.2.5. 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другие. </w:t>
            </w:r>
          </w:p>
          <w:p w:rsidR="0062222F" w:rsidRPr="00B7389A" w:rsidRDefault="0062222F" w:rsidP="007239E8">
            <w:pPr>
              <w:ind w:right="129" w:firstLine="223"/>
              <w:jc w:val="both"/>
              <w:rPr>
                <w:rFonts w:ascii="Times New Roman" w:eastAsia="OfficinaSansBoldITC" w:hAnsi="Times New Roman"/>
                <w:szCs w:val="28"/>
                <w:lang w:val="ru-RU"/>
              </w:rPr>
            </w:pPr>
            <w:r w:rsidRPr="00B7389A">
              <w:rPr>
                <w:rFonts w:ascii="Times New Roman" w:eastAsia="OfficinaSansBoldITC" w:hAnsi="Times New Roman"/>
                <w:szCs w:val="28"/>
                <w:lang w:val="ru-RU"/>
              </w:rPr>
              <w:t xml:space="preserve">20.4.2.6. М.И.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 </w:t>
            </w:r>
          </w:p>
          <w:p w:rsidR="0062222F" w:rsidRPr="00B7389A" w:rsidRDefault="0062222F" w:rsidP="007239E8">
            <w:pPr>
              <w:ind w:right="129" w:firstLine="223"/>
              <w:jc w:val="both"/>
              <w:rPr>
                <w:rFonts w:ascii="Times New Roman" w:eastAsia="OfficinaSansBoldITC" w:hAnsi="Times New Roman"/>
                <w:szCs w:val="28"/>
                <w:lang w:val="ru-RU"/>
              </w:rPr>
            </w:pPr>
            <w:r w:rsidRPr="00B7389A">
              <w:rPr>
                <w:rFonts w:ascii="Times New Roman" w:eastAsia="OfficinaSansBoldITC" w:hAnsi="Times New Roman"/>
                <w:szCs w:val="28"/>
                <w:lang w:val="ru-RU"/>
              </w:rPr>
              <w:t xml:space="preserve">20.4.2.7. А.А. Ахматова. Стихотворения (не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другие. </w:t>
            </w:r>
          </w:p>
          <w:p w:rsidR="0062222F" w:rsidRPr="00B7389A" w:rsidRDefault="0062222F" w:rsidP="007239E8">
            <w:pPr>
              <w:ind w:right="129" w:firstLine="223"/>
              <w:jc w:val="both"/>
              <w:rPr>
                <w:rFonts w:ascii="Times New Roman" w:eastAsia="OfficinaSansBoldITC" w:hAnsi="Times New Roman"/>
                <w:szCs w:val="28"/>
                <w:lang w:val="ru-RU"/>
              </w:rPr>
            </w:pPr>
            <w:r w:rsidRPr="00B7389A">
              <w:rPr>
                <w:rFonts w:ascii="Times New Roman" w:eastAsia="OfficinaSansBoldITC" w:hAnsi="Times New Roman"/>
                <w:szCs w:val="28"/>
                <w:lang w:val="ru-RU"/>
              </w:rPr>
              <w:t>Поэма «Реквием».</w:t>
            </w:r>
          </w:p>
          <w:p w:rsidR="0062222F" w:rsidRPr="00B7389A" w:rsidRDefault="0062222F" w:rsidP="007239E8">
            <w:pPr>
              <w:ind w:right="129" w:firstLine="223"/>
              <w:jc w:val="both"/>
              <w:rPr>
                <w:rFonts w:ascii="Times New Roman" w:eastAsia="OfficinaSansBoldITC" w:hAnsi="Times New Roman"/>
                <w:szCs w:val="28"/>
                <w:lang w:val="ru-RU"/>
              </w:rPr>
            </w:pPr>
            <w:r w:rsidRPr="00B7389A">
              <w:rPr>
                <w:rFonts w:ascii="Times New Roman" w:eastAsia="OfficinaSansBoldITC" w:hAnsi="Times New Roman"/>
                <w:szCs w:val="28"/>
                <w:lang w:val="ru-RU"/>
              </w:rPr>
              <w:t>Н.А. Островский. Роман «Как закалялась сталь» (избранные главы).</w:t>
            </w:r>
          </w:p>
          <w:p w:rsidR="0062222F" w:rsidRPr="00B7389A" w:rsidRDefault="0062222F" w:rsidP="007239E8">
            <w:pPr>
              <w:ind w:right="129" w:firstLine="223"/>
              <w:jc w:val="both"/>
              <w:rPr>
                <w:rFonts w:ascii="Times New Roman" w:eastAsia="OfficinaSansBoldITC" w:hAnsi="Times New Roman"/>
                <w:szCs w:val="28"/>
                <w:lang w:val="ru-RU"/>
              </w:rPr>
            </w:pPr>
            <w:r w:rsidRPr="00B7389A">
              <w:rPr>
                <w:rFonts w:ascii="Times New Roman" w:eastAsia="OfficinaSansBoldITC" w:hAnsi="Times New Roman"/>
                <w:szCs w:val="28"/>
                <w:lang w:val="ru-RU"/>
              </w:rPr>
              <w:t>20.4.2.8. М.А. Шолохов. Роман-эпопея «Тихий Дон» (избранные главы).</w:t>
            </w:r>
          </w:p>
          <w:p w:rsidR="0062222F" w:rsidRPr="00B7389A" w:rsidRDefault="0062222F" w:rsidP="007239E8">
            <w:pPr>
              <w:ind w:right="129" w:firstLine="223"/>
              <w:jc w:val="both"/>
              <w:rPr>
                <w:rFonts w:ascii="Times New Roman" w:eastAsia="OfficinaSansBoldITC" w:hAnsi="Times New Roman"/>
                <w:szCs w:val="28"/>
                <w:lang w:val="ru-RU"/>
              </w:rPr>
            </w:pPr>
            <w:r w:rsidRPr="00B7389A">
              <w:rPr>
                <w:rFonts w:ascii="Times New Roman" w:eastAsia="OfficinaSansBoldITC" w:hAnsi="Times New Roman"/>
                <w:szCs w:val="28"/>
                <w:lang w:val="ru-RU"/>
              </w:rPr>
              <w:t>20.4.2.9. М.А. Булгаков. Романы «Белая гвардия», «Мастер и Маргарита» (один роман по выбору).</w:t>
            </w:r>
          </w:p>
          <w:p w:rsidR="0062222F" w:rsidRPr="00B7389A" w:rsidRDefault="0062222F" w:rsidP="007239E8">
            <w:pPr>
              <w:ind w:right="129" w:firstLine="223"/>
              <w:jc w:val="both"/>
              <w:rPr>
                <w:rFonts w:ascii="Times New Roman" w:eastAsia="OfficinaSansBoldITC" w:hAnsi="Times New Roman"/>
                <w:szCs w:val="28"/>
                <w:lang w:val="ru-RU"/>
              </w:rPr>
            </w:pPr>
            <w:r w:rsidRPr="00B7389A">
              <w:rPr>
                <w:rFonts w:ascii="Times New Roman" w:eastAsia="OfficinaSansBoldITC" w:hAnsi="Times New Roman"/>
                <w:szCs w:val="28"/>
                <w:lang w:val="ru-RU"/>
              </w:rPr>
              <w:t xml:space="preserve">20.4.2.10. А.П. Платонов. Рассказы и повести (одно произведение по выбору). Например, «В прекрасном и яростном мире», «Котлован», «Возвращение» и другие. </w:t>
            </w:r>
          </w:p>
          <w:p w:rsidR="0062222F" w:rsidRPr="00B7389A" w:rsidRDefault="0062222F" w:rsidP="007239E8">
            <w:pPr>
              <w:ind w:right="129" w:firstLine="223"/>
              <w:jc w:val="both"/>
              <w:rPr>
                <w:rFonts w:ascii="Times New Roman" w:eastAsia="OfficinaSansBoldITC" w:hAnsi="Times New Roman"/>
                <w:szCs w:val="28"/>
                <w:lang w:val="ru-RU"/>
              </w:rPr>
            </w:pPr>
            <w:r w:rsidRPr="00B7389A">
              <w:rPr>
                <w:rFonts w:ascii="Times New Roman" w:eastAsia="OfficinaSansBoldITC" w:hAnsi="Times New Roman"/>
                <w:szCs w:val="28"/>
                <w:lang w:val="ru-RU"/>
              </w:rPr>
              <w:t>20.4.2.11. 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другие.</w:t>
            </w:r>
          </w:p>
          <w:p w:rsidR="0062222F" w:rsidRPr="00B7389A" w:rsidRDefault="0062222F" w:rsidP="007239E8">
            <w:pPr>
              <w:ind w:right="129" w:firstLine="223"/>
              <w:jc w:val="both"/>
              <w:rPr>
                <w:rFonts w:ascii="Times New Roman" w:eastAsia="OfficinaSansBoldITC" w:hAnsi="Times New Roman"/>
                <w:szCs w:val="28"/>
                <w:lang w:val="ru-RU"/>
              </w:rPr>
            </w:pPr>
            <w:r w:rsidRPr="00B7389A">
              <w:rPr>
                <w:rFonts w:ascii="Times New Roman" w:eastAsia="OfficinaSansBoldITC" w:hAnsi="Times New Roman"/>
                <w:szCs w:val="28"/>
                <w:lang w:val="ru-RU"/>
              </w:rPr>
              <w:t xml:space="preserve">20.4.2.12. Проза о Великой Отечественной войне (по одному произведению не менее чем двух писателей по выбору). Например, В.П. Астафьев «Пастух и пастушка»; </w:t>
            </w:r>
            <w:r w:rsidRPr="00B7389A">
              <w:rPr>
                <w:rFonts w:ascii="Times New Roman" w:eastAsia="OfficinaSansBoldITC" w:hAnsi="Times New Roman"/>
                <w:szCs w:val="28"/>
                <w:lang w:val="ru-RU"/>
              </w:rPr>
              <w:lastRenderedPageBreak/>
              <w:t>Ю.В. Бондарев «Горячий снег»; В.В. Быков «Обелиск», «Сотников», «Альпийская баллада»; Б.Л. Васильев «А зори здесь тихие», «В списках не значился», «Завтра была война»; К.Д. Воробьёв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и другие.</w:t>
            </w:r>
          </w:p>
          <w:p w:rsidR="0062222F" w:rsidRPr="00B7389A" w:rsidRDefault="0062222F" w:rsidP="007239E8">
            <w:pPr>
              <w:ind w:right="129" w:firstLine="223"/>
              <w:jc w:val="both"/>
              <w:rPr>
                <w:rFonts w:ascii="Times New Roman" w:eastAsia="OfficinaSansBoldITC" w:hAnsi="Times New Roman"/>
                <w:szCs w:val="28"/>
                <w:lang w:val="ru-RU"/>
              </w:rPr>
            </w:pPr>
            <w:r w:rsidRPr="00B7389A">
              <w:rPr>
                <w:rFonts w:ascii="Times New Roman" w:eastAsia="OfficinaSansBoldITC" w:hAnsi="Times New Roman"/>
                <w:szCs w:val="28"/>
                <w:lang w:val="ru-RU"/>
              </w:rPr>
              <w:t xml:space="preserve">20.4.2.13. А.А. Фадеев «Молодая гвардия». </w:t>
            </w:r>
          </w:p>
          <w:p w:rsidR="0062222F" w:rsidRPr="00B7389A" w:rsidRDefault="0062222F" w:rsidP="007239E8">
            <w:pPr>
              <w:ind w:right="129" w:firstLine="223"/>
              <w:jc w:val="both"/>
              <w:rPr>
                <w:rFonts w:ascii="Times New Roman" w:eastAsia="OfficinaSansBoldITC" w:hAnsi="Times New Roman"/>
                <w:szCs w:val="28"/>
                <w:lang w:val="ru-RU"/>
              </w:rPr>
            </w:pPr>
            <w:r w:rsidRPr="00B7389A">
              <w:rPr>
                <w:rFonts w:ascii="Times New Roman" w:eastAsia="OfficinaSansBoldITC" w:hAnsi="Times New Roman"/>
                <w:szCs w:val="28"/>
                <w:lang w:val="ru-RU"/>
              </w:rPr>
              <w:t>В.О. Богомолов «В августе сорок четвёртого».</w:t>
            </w:r>
          </w:p>
          <w:p w:rsidR="0062222F" w:rsidRPr="00B7389A" w:rsidRDefault="0062222F" w:rsidP="007239E8">
            <w:pPr>
              <w:ind w:right="129" w:firstLine="223"/>
              <w:jc w:val="both"/>
              <w:rPr>
                <w:rFonts w:ascii="Times New Roman" w:eastAsia="OfficinaSansBoldITC" w:hAnsi="Times New Roman"/>
                <w:szCs w:val="28"/>
                <w:lang w:val="ru-RU"/>
              </w:rPr>
            </w:pPr>
            <w:r w:rsidRPr="00B7389A">
              <w:rPr>
                <w:rFonts w:ascii="Times New Roman" w:eastAsia="OfficinaSansBoldITC" w:hAnsi="Times New Roman"/>
                <w:szCs w:val="28"/>
                <w:lang w:val="ru-RU"/>
              </w:rPr>
              <w:t>20.4.2.14. 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и других.</w:t>
            </w:r>
          </w:p>
          <w:p w:rsidR="0062222F" w:rsidRPr="00B7389A" w:rsidRDefault="0062222F" w:rsidP="007239E8">
            <w:pPr>
              <w:ind w:right="129" w:firstLine="223"/>
              <w:jc w:val="both"/>
              <w:rPr>
                <w:rFonts w:ascii="Times New Roman" w:eastAsia="OfficinaSansBoldITC" w:hAnsi="Times New Roman"/>
                <w:szCs w:val="28"/>
                <w:lang w:val="ru-RU"/>
              </w:rPr>
            </w:pPr>
            <w:r w:rsidRPr="00B7389A">
              <w:rPr>
                <w:rFonts w:ascii="Times New Roman" w:eastAsia="OfficinaSansBoldITC" w:hAnsi="Times New Roman"/>
                <w:szCs w:val="28"/>
                <w:lang w:val="ru-RU"/>
              </w:rPr>
              <w:t>20.4.2.15. Драматургия о Великой Отечественной войне. Пьесы (одно произведение по выбору). Например, В.С. Розов «Вечно живые» и другие.</w:t>
            </w:r>
          </w:p>
          <w:p w:rsidR="0062222F" w:rsidRPr="00B7389A" w:rsidRDefault="0062222F" w:rsidP="007239E8">
            <w:pPr>
              <w:ind w:right="129" w:firstLine="223"/>
              <w:jc w:val="both"/>
              <w:rPr>
                <w:rFonts w:ascii="Times New Roman" w:eastAsia="OfficinaSansBoldITC" w:hAnsi="Times New Roman"/>
                <w:szCs w:val="28"/>
                <w:lang w:val="ru-RU"/>
              </w:rPr>
            </w:pPr>
            <w:r w:rsidRPr="00B7389A">
              <w:rPr>
                <w:rFonts w:ascii="Times New Roman" w:eastAsia="OfficinaSansBoldITC" w:hAnsi="Times New Roman"/>
                <w:szCs w:val="28"/>
                <w:lang w:val="ru-RU"/>
              </w:rPr>
              <w:t>20.4.2.16. 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другие.</w:t>
            </w:r>
          </w:p>
          <w:p w:rsidR="0062222F" w:rsidRPr="00B7389A" w:rsidRDefault="0062222F" w:rsidP="007239E8">
            <w:pPr>
              <w:ind w:right="129" w:firstLine="223"/>
              <w:jc w:val="both"/>
              <w:rPr>
                <w:rFonts w:ascii="Times New Roman" w:eastAsia="OfficinaSansBoldITC" w:hAnsi="Times New Roman"/>
                <w:szCs w:val="28"/>
                <w:lang w:val="ru-RU"/>
              </w:rPr>
            </w:pPr>
            <w:r w:rsidRPr="00B7389A">
              <w:rPr>
                <w:rFonts w:ascii="Times New Roman" w:eastAsia="OfficinaSansBoldITC" w:hAnsi="Times New Roman"/>
                <w:szCs w:val="28"/>
                <w:lang w:val="ru-RU"/>
              </w:rPr>
              <w:t>20.4.2.17. 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p w:rsidR="0062222F" w:rsidRPr="00B7389A" w:rsidRDefault="0062222F" w:rsidP="007239E8">
            <w:pPr>
              <w:ind w:right="129" w:firstLine="223"/>
              <w:jc w:val="both"/>
              <w:rPr>
                <w:rFonts w:ascii="Times New Roman" w:eastAsia="OfficinaSansBoldITC" w:hAnsi="Times New Roman"/>
                <w:szCs w:val="28"/>
                <w:lang w:val="ru-RU"/>
              </w:rPr>
            </w:pPr>
            <w:r w:rsidRPr="00B7389A">
              <w:rPr>
                <w:rFonts w:ascii="Times New Roman" w:eastAsia="OfficinaSansBoldITC" w:hAnsi="Times New Roman"/>
                <w:szCs w:val="28"/>
                <w:lang w:val="ru-RU"/>
              </w:rPr>
              <w:t>20.4.2.18. В.М. Шукшин. Рассказы (не менее двух по выбору). Например, «Срезал», «Обида», «Микроскоп», «Мастер», «Крепкий мужик», «Сапожки» и другие.</w:t>
            </w:r>
          </w:p>
          <w:p w:rsidR="0062222F" w:rsidRPr="00B7389A" w:rsidRDefault="0062222F" w:rsidP="007239E8">
            <w:pPr>
              <w:ind w:right="129" w:firstLine="223"/>
              <w:jc w:val="both"/>
              <w:rPr>
                <w:rFonts w:ascii="Times New Roman" w:eastAsia="OfficinaSansBoldITC" w:hAnsi="Times New Roman"/>
                <w:szCs w:val="28"/>
                <w:lang w:val="ru-RU"/>
              </w:rPr>
            </w:pPr>
            <w:r w:rsidRPr="00B7389A">
              <w:rPr>
                <w:rFonts w:ascii="Times New Roman" w:eastAsia="OfficinaSansBoldITC" w:hAnsi="Times New Roman"/>
                <w:szCs w:val="28"/>
                <w:lang w:val="ru-RU"/>
              </w:rPr>
              <w:t xml:space="preserve">20.4.2.19. В.Г. Распутин. Рассказы и повести (не менее одного произведения по выбору). Например, «Живи и помни», «Прощание с Матёрой» и другие. </w:t>
            </w:r>
          </w:p>
          <w:p w:rsidR="0062222F" w:rsidRPr="00B7389A" w:rsidRDefault="0062222F" w:rsidP="007239E8">
            <w:pPr>
              <w:ind w:right="129" w:firstLine="223"/>
              <w:jc w:val="both"/>
              <w:rPr>
                <w:rFonts w:ascii="Times New Roman" w:eastAsia="OfficinaSansBoldITC" w:hAnsi="Times New Roman"/>
                <w:szCs w:val="28"/>
                <w:lang w:val="ru-RU"/>
              </w:rPr>
            </w:pPr>
            <w:r w:rsidRPr="00B7389A">
              <w:rPr>
                <w:rFonts w:ascii="Times New Roman" w:eastAsia="OfficinaSansBoldITC" w:hAnsi="Times New Roman"/>
                <w:szCs w:val="28"/>
                <w:lang w:val="ru-RU"/>
              </w:rPr>
              <w:t>20.4.2.20. Н.М.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другие.</w:t>
            </w:r>
          </w:p>
          <w:p w:rsidR="0062222F" w:rsidRPr="00B7389A" w:rsidRDefault="0062222F" w:rsidP="007239E8">
            <w:pPr>
              <w:ind w:right="129" w:firstLine="223"/>
              <w:jc w:val="both"/>
              <w:rPr>
                <w:rFonts w:ascii="Times New Roman" w:eastAsia="OfficinaSansBoldITC" w:hAnsi="Times New Roman"/>
                <w:szCs w:val="28"/>
                <w:lang w:val="ru-RU"/>
              </w:rPr>
            </w:pPr>
            <w:r w:rsidRPr="00B7389A">
              <w:rPr>
                <w:rFonts w:ascii="Times New Roman" w:eastAsia="OfficinaSansBoldITC" w:hAnsi="Times New Roman"/>
                <w:szCs w:val="28"/>
                <w:lang w:val="ru-RU"/>
              </w:rPr>
              <w:t xml:space="preserve">20.4.2.21. И.А. Бродский. Стихотворения (не менее трёх по выбору). Например, «На смерть Жукова», «Осенний крик ястреба», «Пилигримы», «Стансы» («Ни страны, ни </w:t>
            </w:r>
            <w:r w:rsidRPr="00B7389A">
              <w:rPr>
                <w:rFonts w:ascii="Times New Roman" w:eastAsia="OfficinaSansBoldITC" w:hAnsi="Times New Roman"/>
                <w:szCs w:val="28"/>
                <w:lang w:val="ru-RU"/>
              </w:rPr>
              <w:lastRenderedPageBreak/>
              <w:t>погоста…»), «На столетие Анны Ахматовой», «Рождественский романс», «Я входил вместо дикого зверя в клетку…» и другие.</w:t>
            </w:r>
          </w:p>
        </w:tc>
        <w:tc>
          <w:tcPr>
            <w:tcW w:w="1985" w:type="dxa"/>
          </w:tcPr>
          <w:p w:rsidR="0062222F" w:rsidRPr="00B7389A" w:rsidRDefault="0062222F" w:rsidP="007239E8">
            <w:pPr>
              <w:jc w:val="center"/>
              <w:rPr>
                <w:rFonts w:ascii="Times New Roman" w:hAnsi="Times New Roman"/>
                <w:i/>
                <w:lang w:val="ru-RU"/>
              </w:rPr>
            </w:pPr>
          </w:p>
        </w:tc>
      </w:tr>
      <w:tr w:rsidR="0062222F" w:rsidRPr="007373A3" w:rsidTr="0062222F">
        <w:trPr>
          <w:trHeight w:val="249"/>
        </w:trPr>
        <w:tc>
          <w:tcPr>
            <w:tcW w:w="1134" w:type="dxa"/>
          </w:tcPr>
          <w:p w:rsidR="0062222F" w:rsidRPr="00B7389A" w:rsidRDefault="0062222F" w:rsidP="007239E8">
            <w:pPr>
              <w:ind w:left="142"/>
              <w:rPr>
                <w:rFonts w:ascii="Times New Roman" w:hAnsi="Times New Roman"/>
              </w:rPr>
            </w:pPr>
            <w:r w:rsidRPr="00B7389A">
              <w:rPr>
                <w:rFonts w:ascii="Times New Roman" w:hAnsi="Times New Roman"/>
              </w:rPr>
              <w:lastRenderedPageBreak/>
              <w:t>3.</w:t>
            </w:r>
          </w:p>
        </w:tc>
        <w:tc>
          <w:tcPr>
            <w:tcW w:w="5670" w:type="dxa"/>
          </w:tcPr>
          <w:p w:rsidR="0062222F" w:rsidRPr="00B7389A" w:rsidRDefault="0062222F" w:rsidP="007239E8">
            <w:pPr>
              <w:ind w:right="129" w:firstLine="223"/>
              <w:jc w:val="both"/>
              <w:rPr>
                <w:rFonts w:ascii="Times New Roman" w:eastAsia="OfficinaSansBoldITC" w:hAnsi="Times New Roman"/>
                <w:szCs w:val="28"/>
                <w:lang w:val="ru-RU"/>
              </w:rPr>
            </w:pPr>
            <w:r w:rsidRPr="00B7389A">
              <w:rPr>
                <w:rFonts w:ascii="Times New Roman" w:eastAsia="OfficinaSansBoldITC" w:hAnsi="Times New Roman"/>
                <w:szCs w:val="28"/>
                <w:lang w:val="ru-RU"/>
              </w:rPr>
              <w:t>20.4.3. Проза второй половины XX – начала XXI века. Рассказы, повести, романы (по одному произведению не менее чем трёх прозаиков по выбору). Например, Ф.А. Абрамов («Братья и сёстры» (фрагменты из романа), повесть «Пелагея» и другие); Ч.Т. Айтматов (повести «Пегий пёс, бегущий краем моря», «Белый пароход» и другие); В.И. Белов (рассказы «На родине», «За тремя волоками», «Бобришный угор» и другие); Г.Н. Владимов («Верный Руслан»); Ф.А. Искандер (роман в рассказах «Сандро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Прилепин (рассказ «Белый квадрат» и другие); А.Н. и Б.Н. Стругацкие (повесть «Пикник на обочине»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w:t>
            </w:r>
          </w:p>
        </w:tc>
        <w:tc>
          <w:tcPr>
            <w:tcW w:w="1985" w:type="dxa"/>
          </w:tcPr>
          <w:p w:rsidR="0062222F" w:rsidRPr="00B7389A" w:rsidRDefault="0062222F" w:rsidP="007239E8">
            <w:pPr>
              <w:jc w:val="center"/>
              <w:rPr>
                <w:rFonts w:ascii="Times New Roman" w:hAnsi="Times New Roman"/>
                <w:i/>
                <w:lang w:val="ru-RU"/>
              </w:rPr>
            </w:pPr>
          </w:p>
        </w:tc>
      </w:tr>
      <w:tr w:rsidR="0062222F" w:rsidRPr="007373A3" w:rsidTr="0062222F">
        <w:trPr>
          <w:trHeight w:val="249"/>
        </w:trPr>
        <w:tc>
          <w:tcPr>
            <w:tcW w:w="1134" w:type="dxa"/>
          </w:tcPr>
          <w:p w:rsidR="0062222F" w:rsidRPr="00B7389A" w:rsidRDefault="0062222F" w:rsidP="007239E8">
            <w:pPr>
              <w:ind w:left="142"/>
              <w:rPr>
                <w:rFonts w:ascii="Times New Roman" w:hAnsi="Times New Roman"/>
                <w:lang w:val="ru-RU"/>
              </w:rPr>
            </w:pPr>
            <w:r>
              <w:rPr>
                <w:rFonts w:ascii="Times New Roman" w:hAnsi="Times New Roman"/>
                <w:lang w:val="ru-RU"/>
              </w:rPr>
              <w:t xml:space="preserve">4. </w:t>
            </w:r>
          </w:p>
        </w:tc>
        <w:tc>
          <w:tcPr>
            <w:tcW w:w="5670" w:type="dxa"/>
          </w:tcPr>
          <w:p w:rsidR="0062222F" w:rsidRPr="00B7389A" w:rsidRDefault="0062222F" w:rsidP="007239E8">
            <w:pPr>
              <w:ind w:right="129" w:firstLine="223"/>
              <w:jc w:val="both"/>
              <w:rPr>
                <w:rFonts w:ascii="Times New Roman" w:eastAsia="OfficinaSansBoldITC" w:hAnsi="Times New Roman"/>
                <w:szCs w:val="28"/>
                <w:lang w:val="ru-RU"/>
              </w:rPr>
            </w:pPr>
            <w:r w:rsidRPr="00B7389A">
              <w:rPr>
                <w:rFonts w:ascii="Times New Roman" w:eastAsia="OfficinaSansBoldITC" w:hAnsi="Times New Roman"/>
                <w:szCs w:val="28"/>
                <w:lang w:val="ru-RU"/>
              </w:rPr>
              <w:t xml:space="preserve">20.4.4. Поэзия второй половины </w:t>
            </w:r>
            <w:r w:rsidRPr="00B7389A">
              <w:rPr>
                <w:rFonts w:ascii="Times New Roman" w:eastAsia="OfficinaSansBoldITC" w:hAnsi="Times New Roman"/>
                <w:szCs w:val="28"/>
              </w:rPr>
              <w:t>XX</w:t>
            </w:r>
            <w:r w:rsidRPr="00B7389A">
              <w:rPr>
                <w:rFonts w:ascii="Times New Roman" w:eastAsia="OfficinaSansBoldITC" w:hAnsi="Times New Roman"/>
                <w:szCs w:val="28"/>
                <w:lang w:val="ru-RU"/>
              </w:rPr>
              <w:t xml:space="preserve"> – начала </w:t>
            </w:r>
            <w:r w:rsidRPr="00B7389A">
              <w:rPr>
                <w:rFonts w:ascii="Times New Roman" w:eastAsia="OfficinaSansBoldITC" w:hAnsi="Times New Roman"/>
                <w:szCs w:val="28"/>
              </w:rPr>
              <w:t>XXI</w:t>
            </w:r>
            <w:r w:rsidRPr="00B7389A">
              <w:rPr>
                <w:rFonts w:ascii="Times New Roman" w:eastAsia="OfficinaSansBoldITC" w:hAnsi="Times New Roman"/>
                <w:szCs w:val="28"/>
                <w:lang w:val="ru-RU"/>
              </w:rPr>
              <w:t xml:space="preserve"> века. 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Т.Ю. Кибирова, Ю.П. Кузнецова, А.С. Кушнера, Л.Н. Мартынова, Б.Ш. Окуджавы, Р.И. Рождественского, А.А. Тарковского, О.Г. Чухонцева и других.</w:t>
            </w:r>
          </w:p>
          <w:p w:rsidR="0062222F" w:rsidRPr="00B7389A" w:rsidRDefault="0062222F" w:rsidP="007239E8">
            <w:pPr>
              <w:ind w:right="129" w:firstLine="223"/>
              <w:jc w:val="both"/>
              <w:rPr>
                <w:rFonts w:ascii="Times New Roman" w:eastAsia="OfficinaSansBoldITC" w:hAnsi="Times New Roman"/>
                <w:szCs w:val="28"/>
                <w:lang w:val="ru-RU"/>
              </w:rPr>
            </w:pPr>
            <w:r w:rsidRPr="00B7389A">
              <w:rPr>
                <w:rFonts w:ascii="Times New Roman" w:eastAsia="OfficinaSansBoldITC" w:hAnsi="Times New Roman"/>
                <w:szCs w:val="28"/>
                <w:lang w:val="ru-RU"/>
              </w:rPr>
              <w:t xml:space="preserve">20.4.5. Драматургия второй половины ХХ – начала </w:t>
            </w:r>
            <w:r w:rsidRPr="00B7389A">
              <w:rPr>
                <w:rFonts w:ascii="Times New Roman" w:eastAsia="OfficinaSansBoldITC" w:hAnsi="Times New Roman"/>
                <w:szCs w:val="28"/>
              </w:rPr>
              <w:t>XXI</w:t>
            </w:r>
            <w:r w:rsidRPr="00B7389A">
              <w:rPr>
                <w:rFonts w:ascii="Times New Roman" w:eastAsia="OfficinaSansBoldITC" w:hAnsi="Times New Roman"/>
                <w:szCs w:val="28"/>
                <w:lang w:val="ru-RU"/>
              </w:rPr>
              <w:t xml:space="preserve"> века. Пьесы (произведение одного из драматургов по выбору). Например, А.Н. Арбузов «Иркутская история»; А.В. Вампилов «Старший сын»; К.В. Драгунская «Рыжая пьеса» и другие.</w:t>
            </w:r>
          </w:p>
          <w:p w:rsidR="0062222F" w:rsidRPr="00B7389A" w:rsidRDefault="0062222F" w:rsidP="007239E8">
            <w:pPr>
              <w:ind w:right="129" w:firstLine="223"/>
              <w:jc w:val="both"/>
              <w:rPr>
                <w:rFonts w:ascii="Times New Roman" w:eastAsia="OfficinaSansBoldITC" w:hAnsi="Times New Roman"/>
                <w:szCs w:val="28"/>
                <w:lang w:val="ru-RU"/>
              </w:rPr>
            </w:pPr>
            <w:r w:rsidRPr="00B7389A">
              <w:rPr>
                <w:rFonts w:ascii="Times New Roman" w:eastAsia="OfficinaSansBoldITC" w:hAnsi="Times New Roman"/>
                <w:szCs w:val="28"/>
                <w:lang w:val="ru-RU"/>
              </w:rPr>
              <w:t xml:space="preserve">20.4.6. Литература народов России. </w:t>
            </w:r>
          </w:p>
          <w:p w:rsidR="0062222F" w:rsidRPr="00B7389A" w:rsidRDefault="0062222F" w:rsidP="007239E8">
            <w:pPr>
              <w:ind w:right="129" w:firstLine="223"/>
              <w:jc w:val="both"/>
              <w:rPr>
                <w:rFonts w:ascii="Times New Roman" w:eastAsia="OfficinaSansBoldITC" w:hAnsi="Times New Roman"/>
                <w:szCs w:val="28"/>
                <w:lang w:val="ru-RU"/>
              </w:rPr>
            </w:pPr>
            <w:r w:rsidRPr="00B7389A">
              <w:rPr>
                <w:rFonts w:ascii="Times New Roman" w:eastAsia="OfficinaSansBoldITC" w:hAnsi="Times New Roman"/>
                <w:szCs w:val="28"/>
                <w:lang w:val="ru-RU"/>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другие; стихотворения Г. Айги, Р. Гамзатова, М. Джалиля, М. Карима, Д. Кугультинова, К. Кулиева и других.</w:t>
            </w:r>
          </w:p>
          <w:p w:rsidR="0062222F" w:rsidRPr="00AF46A6" w:rsidRDefault="0062222F" w:rsidP="007239E8">
            <w:pPr>
              <w:ind w:right="129" w:firstLine="223"/>
              <w:jc w:val="both"/>
              <w:rPr>
                <w:rFonts w:ascii="Times New Roman" w:eastAsia="OfficinaSansBoldITC" w:hAnsi="Times New Roman"/>
                <w:szCs w:val="28"/>
                <w:lang w:val="ru-RU"/>
              </w:rPr>
            </w:pPr>
            <w:r w:rsidRPr="00AF46A6">
              <w:rPr>
                <w:rFonts w:ascii="Times New Roman" w:eastAsia="OfficinaSansBoldITC" w:hAnsi="Times New Roman"/>
                <w:szCs w:val="28"/>
                <w:lang w:val="ru-RU"/>
              </w:rPr>
              <w:t>20.4.7. Зарубежная литература.</w:t>
            </w:r>
          </w:p>
          <w:p w:rsidR="0062222F" w:rsidRPr="00B7389A" w:rsidRDefault="0062222F" w:rsidP="007239E8">
            <w:pPr>
              <w:ind w:right="129" w:firstLine="223"/>
              <w:jc w:val="both"/>
              <w:rPr>
                <w:rFonts w:ascii="Times New Roman" w:eastAsia="OfficinaSansBoldITC" w:hAnsi="Times New Roman"/>
                <w:szCs w:val="28"/>
                <w:lang w:val="ru-RU"/>
              </w:rPr>
            </w:pPr>
            <w:r w:rsidRPr="00B7389A">
              <w:rPr>
                <w:rFonts w:ascii="Times New Roman" w:eastAsia="OfficinaSansBoldITC" w:hAnsi="Times New Roman"/>
                <w:szCs w:val="28"/>
                <w:lang w:val="ru-RU"/>
              </w:rPr>
              <w:lastRenderedPageBreak/>
              <w:t xml:space="preserve">20.4.7.1. Зарубежная проза </w:t>
            </w:r>
            <w:r w:rsidRPr="00B7389A">
              <w:rPr>
                <w:rFonts w:ascii="Times New Roman" w:eastAsia="OfficinaSansBoldITC" w:hAnsi="Times New Roman"/>
                <w:szCs w:val="28"/>
              </w:rPr>
              <w:t>XX</w:t>
            </w:r>
            <w:r w:rsidRPr="00B7389A">
              <w:rPr>
                <w:rFonts w:ascii="Times New Roman" w:eastAsia="OfficinaSansBoldITC" w:hAnsi="Times New Roman"/>
                <w:szCs w:val="28"/>
                <w:lang w:val="ru-RU"/>
              </w:rPr>
              <w:t xml:space="preserve"> века (не менее одного произведения по выбору). Например, произведения Р. Брэдбери «451 градус по Фаренгейту»; А. Камю «Посторонний»; Ф. Кафки «Превращение»; Д. Оруэлла «1984»; Э.М. Ремарка «На западном фронте без перемен», «Три товарища»; Д. Сэлинджера «Над пропастью во ржи»; Г. Уэллса «Машина времени»; О. Хаксли «О дивный новый мир»; Э. Хемингуэя «Старик и море» и других. </w:t>
            </w:r>
          </w:p>
          <w:p w:rsidR="0062222F" w:rsidRPr="00AF46A6" w:rsidRDefault="0062222F" w:rsidP="007239E8">
            <w:pPr>
              <w:ind w:right="129" w:firstLine="223"/>
              <w:jc w:val="both"/>
              <w:rPr>
                <w:rFonts w:ascii="Times New Roman" w:eastAsia="OfficinaSansBoldITC" w:hAnsi="Times New Roman"/>
                <w:szCs w:val="28"/>
                <w:lang w:val="ru-RU"/>
              </w:rPr>
            </w:pPr>
            <w:r w:rsidRPr="00B7389A">
              <w:rPr>
                <w:rFonts w:ascii="Times New Roman" w:eastAsia="OfficinaSansBoldITC" w:hAnsi="Times New Roman"/>
                <w:szCs w:val="28"/>
                <w:lang w:val="ru-RU"/>
              </w:rPr>
              <w:t xml:space="preserve">20.4.7.2. Зарубежная поэзия </w:t>
            </w:r>
            <w:r w:rsidRPr="00B7389A">
              <w:rPr>
                <w:rFonts w:ascii="Times New Roman" w:eastAsia="OfficinaSansBoldITC" w:hAnsi="Times New Roman"/>
                <w:szCs w:val="28"/>
              </w:rPr>
              <w:t>XX</w:t>
            </w:r>
            <w:r w:rsidRPr="00B7389A">
              <w:rPr>
                <w:rFonts w:ascii="Times New Roman" w:eastAsia="OfficinaSansBoldITC" w:hAnsi="Times New Roman"/>
                <w:szCs w:val="28"/>
                <w:lang w:val="ru-RU"/>
              </w:rPr>
              <w:t xml:space="preserve"> века (не менее двух стихотворений одного из поэтов по выбору). </w:t>
            </w:r>
            <w:r w:rsidRPr="00AF46A6">
              <w:rPr>
                <w:rFonts w:ascii="Times New Roman" w:eastAsia="OfficinaSansBoldITC" w:hAnsi="Times New Roman"/>
                <w:szCs w:val="28"/>
                <w:lang w:val="ru-RU"/>
              </w:rPr>
              <w:t>Например, стихотворения Г. Аполлинера, Т.С. Элиота и другие.</w:t>
            </w:r>
          </w:p>
          <w:p w:rsidR="0062222F" w:rsidRPr="00B7389A" w:rsidRDefault="0062222F" w:rsidP="007239E8">
            <w:pPr>
              <w:ind w:right="129" w:firstLine="223"/>
              <w:jc w:val="both"/>
              <w:rPr>
                <w:rFonts w:ascii="Times New Roman" w:eastAsia="OfficinaSansBoldITC" w:hAnsi="Times New Roman"/>
                <w:szCs w:val="28"/>
                <w:lang w:val="ru-RU"/>
              </w:rPr>
            </w:pPr>
            <w:r w:rsidRPr="00B7389A">
              <w:rPr>
                <w:rFonts w:ascii="Times New Roman" w:eastAsia="OfficinaSansBoldITC" w:hAnsi="Times New Roman"/>
                <w:szCs w:val="28"/>
                <w:lang w:val="ru-RU"/>
              </w:rPr>
              <w:t xml:space="preserve">20.4.7.3. Зарубежная драматургия </w:t>
            </w:r>
            <w:r w:rsidRPr="00B7389A">
              <w:rPr>
                <w:rFonts w:ascii="Times New Roman" w:eastAsia="OfficinaSansBoldITC" w:hAnsi="Times New Roman"/>
                <w:szCs w:val="28"/>
              </w:rPr>
              <w:t>XX</w:t>
            </w:r>
            <w:r w:rsidRPr="00B7389A">
              <w:rPr>
                <w:rFonts w:ascii="Times New Roman" w:eastAsia="OfficinaSansBoldITC" w:hAnsi="Times New Roman"/>
                <w:szCs w:val="28"/>
                <w:lang w:val="ru-RU"/>
              </w:rPr>
              <w:t xml:space="preserve"> века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других.</w:t>
            </w:r>
          </w:p>
        </w:tc>
        <w:tc>
          <w:tcPr>
            <w:tcW w:w="1985" w:type="dxa"/>
          </w:tcPr>
          <w:p w:rsidR="0062222F" w:rsidRPr="00B7389A" w:rsidRDefault="0062222F" w:rsidP="007239E8">
            <w:pPr>
              <w:jc w:val="center"/>
              <w:rPr>
                <w:rFonts w:ascii="Times New Roman" w:hAnsi="Times New Roman"/>
                <w:i/>
                <w:lang w:val="ru-RU"/>
              </w:rPr>
            </w:pPr>
          </w:p>
        </w:tc>
      </w:tr>
    </w:tbl>
    <w:p w:rsidR="0062222F" w:rsidRPr="0062222F" w:rsidRDefault="0062222F" w:rsidP="0062222F">
      <w:pPr>
        <w:widowControl w:val="0"/>
        <w:spacing w:after="0" w:line="240" w:lineRule="auto"/>
        <w:jc w:val="both"/>
        <w:rPr>
          <w:rFonts w:ascii="Times New Roman" w:eastAsia="SchoolBookSanPin" w:hAnsi="Times New Roman"/>
          <w:color w:val="C00000"/>
          <w:sz w:val="24"/>
          <w:szCs w:val="24"/>
          <w:lang w:val="ru-RU"/>
        </w:rPr>
      </w:pPr>
    </w:p>
    <w:bookmarkEnd w:id="0"/>
    <w:p w:rsidR="005448F3" w:rsidRPr="0062222F" w:rsidRDefault="005448F3">
      <w:pPr>
        <w:rPr>
          <w:lang w:val="ru-RU"/>
        </w:rPr>
      </w:pPr>
    </w:p>
    <w:sectPr w:rsidR="005448F3" w:rsidRPr="0062222F" w:rsidSect="007373A3">
      <w:footerReference w:type="default" r:id="rId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DDD" w:rsidRDefault="00971DDD" w:rsidP="007373A3">
      <w:pPr>
        <w:spacing w:after="0" w:line="240" w:lineRule="auto"/>
      </w:pPr>
      <w:r>
        <w:separator/>
      </w:r>
    </w:p>
  </w:endnote>
  <w:endnote w:type="continuationSeparator" w:id="0">
    <w:p w:rsidR="00971DDD" w:rsidRDefault="00971DDD" w:rsidP="007373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choolBookSanPin">
    <w:altName w:val="Calibri"/>
    <w:panose1 w:val="00000000000000000000"/>
    <w:charset w:val="00"/>
    <w:family w:val="roman"/>
    <w:notTrueType/>
    <w:pitch w:val="default"/>
    <w:sig w:usb0="00000001" w:usb1="08070000" w:usb2="00000010" w:usb3="00000000" w:csb0="00020000" w:csb1="00000000"/>
  </w:font>
  <w:font w:name="OfficinaSansBoldITC">
    <w:altName w:val="Franklin Gothic Demi Cond"/>
    <w:charset w:val="00"/>
    <w:family w:val="swiss"/>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2943467"/>
      <w:docPartObj>
        <w:docPartGallery w:val="Page Numbers (Bottom of Page)"/>
        <w:docPartUnique/>
      </w:docPartObj>
    </w:sdtPr>
    <w:sdtContent>
      <w:p w:rsidR="007373A3" w:rsidRDefault="007373A3">
        <w:pPr>
          <w:pStyle w:val="a9"/>
          <w:jc w:val="right"/>
        </w:pPr>
        <w:r>
          <w:fldChar w:fldCharType="begin"/>
        </w:r>
        <w:r>
          <w:instrText>PAGE   \* MERGEFORMAT</w:instrText>
        </w:r>
        <w:r>
          <w:fldChar w:fldCharType="separate"/>
        </w:r>
        <w:r w:rsidRPr="007373A3">
          <w:rPr>
            <w:noProof/>
            <w:lang w:val="ru-RU"/>
          </w:rPr>
          <w:t>22</w:t>
        </w:r>
        <w:r>
          <w:fldChar w:fldCharType="end"/>
        </w:r>
      </w:p>
    </w:sdtContent>
  </w:sdt>
  <w:p w:rsidR="007373A3" w:rsidRDefault="007373A3">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DDD" w:rsidRDefault="00971DDD" w:rsidP="007373A3">
      <w:pPr>
        <w:spacing w:after="0" w:line="240" w:lineRule="auto"/>
      </w:pPr>
      <w:r>
        <w:separator/>
      </w:r>
    </w:p>
  </w:footnote>
  <w:footnote w:type="continuationSeparator" w:id="0">
    <w:p w:rsidR="00971DDD" w:rsidRDefault="00971DDD" w:rsidP="007373A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22F"/>
    <w:rsid w:val="00540478"/>
    <w:rsid w:val="005448F3"/>
    <w:rsid w:val="0062222F"/>
    <w:rsid w:val="007373A3"/>
    <w:rsid w:val="00971D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7EC874-9A9D-49FE-A6E0-8F82857EE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222F"/>
    <w:pPr>
      <w:spacing w:after="200" w:line="276" w:lineRule="auto"/>
    </w:pPr>
    <w:rPr>
      <w:lang w:val="en-US"/>
    </w:rPr>
  </w:style>
  <w:style w:type="paragraph" w:styleId="1">
    <w:name w:val="heading 1"/>
    <w:basedOn w:val="a"/>
    <w:next w:val="a"/>
    <w:link w:val="10"/>
    <w:qFormat/>
    <w:rsid w:val="0062222F"/>
    <w:pPr>
      <w:keepNext/>
      <w:keepLines/>
      <w:spacing w:before="240" w:after="0" w:line="259" w:lineRule="auto"/>
      <w:outlineLvl w:val="0"/>
    </w:pPr>
    <w:rPr>
      <w:rFonts w:asciiTheme="majorHAnsi" w:eastAsiaTheme="majorEastAsia" w:hAnsiTheme="majorHAnsi" w:cstheme="majorBidi"/>
      <w:color w:val="2E74B5" w:themeColor="accent1" w:themeShade="BF"/>
      <w:sz w:val="32"/>
      <w:szCs w:val="3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основа Знак"/>
    <w:basedOn w:val="a0"/>
    <w:link w:val="a4"/>
    <w:uiPriority w:val="1"/>
    <w:locked/>
    <w:rsid w:val="0062222F"/>
    <w:rPr>
      <w:rFonts w:ascii="Calibri" w:eastAsia="Calibri" w:hAnsi="Calibri" w:cs="Times New Roman"/>
    </w:rPr>
  </w:style>
  <w:style w:type="paragraph" w:styleId="a4">
    <w:name w:val="No Spacing"/>
    <w:aliases w:val="основа"/>
    <w:link w:val="a3"/>
    <w:uiPriority w:val="1"/>
    <w:qFormat/>
    <w:rsid w:val="0062222F"/>
    <w:pPr>
      <w:spacing w:after="0" w:line="240" w:lineRule="auto"/>
    </w:pPr>
    <w:rPr>
      <w:rFonts w:ascii="Calibri" w:eastAsia="Calibri" w:hAnsi="Calibri" w:cs="Times New Roman"/>
    </w:rPr>
  </w:style>
  <w:style w:type="character" w:customStyle="1" w:styleId="10">
    <w:name w:val="Заголовок 1 Знак"/>
    <w:basedOn w:val="a0"/>
    <w:link w:val="1"/>
    <w:qFormat/>
    <w:rsid w:val="0062222F"/>
    <w:rPr>
      <w:rFonts w:asciiTheme="majorHAnsi" w:eastAsiaTheme="majorEastAsia" w:hAnsiTheme="majorHAnsi" w:cstheme="majorBidi"/>
      <w:color w:val="2E74B5" w:themeColor="accent1" w:themeShade="BF"/>
      <w:sz w:val="32"/>
      <w:szCs w:val="32"/>
      <w:lang w:eastAsia="ru-RU"/>
    </w:rPr>
  </w:style>
  <w:style w:type="paragraph" w:styleId="a5">
    <w:name w:val="List Paragraph"/>
    <w:aliases w:val="ITL List Paragraph,Цветной список - Акцент 13,Нумерованый список,List Paragraph1"/>
    <w:basedOn w:val="a"/>
    <w:link w:val="a6"/>
    <w:uiPriority w:val="34"/>
    <w:qFormat/>
    <w:rsid w:val="0062222F"/>
    <w:pPr>
      <w:spacing w:after="160" w:line="259" w:lineRule="auto"/>
      <w:ind w:left="720"/>
      <w:contextualSpacing/>
    </w:pPr>
    <w:rPr>
      <w:rFonts w:ascii="Calibri" w:eastAsia="Times New Roman" w:hAnsi="Calibri" w:cs="Times New Roman"/>
      <w:lang w:val="ru-RU" w:eastAsia="ru-RU"/>
    </w:rPr>
  </w:style>
  <w:style w:type="character" w:customStyle="1" w:styleId="a6">
    <w:name w:val="Абзац списка Знак"/>
    <w:aliases w:val="ITL List Paragraph Знак,Цветной список - Акцент 13 Знак,Нумерованый список Знак,List Paragraph1 Знак"/>
    <w:link w:val="a5"/>
    <w:uiPriority w:val="34"/>
    <w:qFormat/>
    <w:locked/>
    <w:rsid w:val="0062222F"/>
    <w:rPr>
      <w:rFonts w:ascii="Calibri" w:eastAsia="Times New Roman" w:hAnsi="Calibri" w:cs="Times New Roman"/>
      <w:lang w:eastAsia="ru-RU"/>
    </w:rPr>
  </w:style>
  <w:style w:type="table" w:customStyle="1" w:styleId="TableNormal">
    <w:name w:val="Table Normal"/>
    <w:uiPriority w:val="2"/>
    <w:semiHidden/>
    <w:unhideWhenUsed/>
    <w:qFormat/>
    <w:rsid w:val="0062222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7">
    <w:name w:val="header"/>
    <w:basedOn w:val="a"/>
    <w:link w:val="a8"/>
    <w:uiPriority w:val="99"/>
    <w:unhideWhenUsed/>
    <w:rsid w:val="007373A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373A3"/>
    <w:rPr>
      <w:lang w:val="en-US"/>
    </w:rPr>
  </w:style>
  <w:style w:type="paragraph" w:styleId="a9">
    <w:name w:val="footer"/>
    <w:basedOn w:val="a"/>
    <w:link w:val="aa"/>
    <w:uiPriority w:val="99"/>
    <w:unhideWhenUsed/>
    <w:rsid w:val="007373A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373A3"/>
    <w:rPr>
      <w:lang w:val="en-US"/>
    </w:rPr>
  </w:style>
  <w:style w:type="paragraph" w:styleId="ab">
    <w:name w:val="Balloon Text"/>
    <w:basedOn w:val="a"/>
    <w:link w:val="ac"/>
    <w:uiPriority w:val="99"/>
    <w:semiHidden/>
    <w:unhideWhenUsed/>
    <w:rsid w:val="007373A3"/>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7373A3"/>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22</Pages>
  <Words>8994</Words>
  <Characters>51271</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комсош</dc:creator>
  <cp:keywords/>
  <dc:description/>
  <cp:lastModifiedBy>комсош</cp:lastModifiedBy>
  <cp:revision>3</cp:revision>
  <cp:lastPrinted>2023-10-30T07:50:00Z</cp:lastPrinted>
  <dcterms:created xsi:type="dcterms:W3CDTF">2023-10-30T06:41:00Z</dcterms:created>
  <dcterms:modified xsi:type="dcterms:W3CDTF">2023-10-30T07:52:00Z</dcterms:modified>
</cp:coreProperties>
</file>